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C79B6" w14:textId="10673CC6" w:rsidR="00643177" w:rsidRPr="009A5F74" w:rsidRDefault="00C41B46" w:rsidP="00643177">
      <w:pPr>
        <w:jc w:val="center"/>
        <w:rPr>
          <w:rFonts w:cs="Times New Roman"/>
          <w:b/>
        </w:rPr>
      </w:pPr>
      <w:r>
        <w:rPr>
          <w:rFonts w:cs="Times New Roman"/>
          <w:b/>
        </w:rPr>
        <w:t>20</w:t>
      </w:r>
      <w:r w:rsidR="00464D1B">
        <w:rPr>
          <w:rFonts w:cs="Times New Roman"/>
          <w:b/>
        </w:rPr>
        <w:t>2</w:t>
      </w:r>
      <w:r w:rsidR="0021355A">
        <w:rPr>
          <w:rFonts w:cs="Times New Roman"/>
          <w:b/>
        </w:rPr>
        <w:t>1</w:t>
      </w:r>
      <w:r w:rsidR="00643177" w:rsidRPr="009A5F74">
        <w:rPr>
          <w:rFonts w:cs="Times New Roman"/>
          <w:b/>
        </w:rPr>
        <w:t xml:space="preserve"> </w:t>
      </w:r>
      <w:r w:rsidR="00643177">
        <w:rPr>
          <w:rFonts w:cs="Times New Roman"/>
          <w:b/>
        </w:rPr>
        <w:t xml:space="preserve">NFTA Federal, </w:t>
      </w:r>
      <w:r w:rsidR="00643177" w:rsidRPr="009A5F74">
        <w:rPr>
          <w:rFonts w:cs="Times New Roman"/>
          <w:b/>
        </w:rPr>
        <w:t>State and Local Legislative Program</w:t>
      </w:r>
    </w:p>
    <w:p w14:paraId="6FF61ACD" w14:textId="77777777" w:rsidR="00643177" w:rsidRDefault="00643177" w:rsidP="00643177">
      <w:pPr>
        <w:jc w:val="center"/>
        <w:rPr>
          <w:rFonts w:cs="Times New Roman"/>
        </w:rPr>
      </w:pPr>
    </w:p>
    <w:p w14:paraId="4F6F0E0D" w14:textId="397EEA15" w:rsidR="00643177" w:rsidRPr="00DC2532" w:rsidRDefault="008C601D" w:rsidP="00643177">
      <w:pPr>
        <w:jc w:val="center"/>
        <w:rPr>
          <w:rFonts w:cs="Times New Roman"/>
        </w:rPr>
      </w:pPr>
      <w:r>
        <w:rPr>
          <w:rFonts w:cs="Times New Roman"/>
        </w:rPr>
        <w:t>January</w:t>
      </w:r>
      <w:r w:rsidR="006A0161">
        <w:rPr>
          <w:rFonts w:cs="Times New Roman"/>
        </w:rPr>
        <w:t xml:space="preserve"> 202</w:t>
      </w:r>
      <w:r>
        <w:rPr>
          <w:rFonts w:cs="Times New Roman"/>
        </w:rPr>
        <w:t>1</w:t>
      </w:r>
      <w:bookmarkStart w:id="0" w:name="_GoBack"/>
      <w:bookmarkEnd w:id="0"/>
    </w:p>
    <w:p w14:paraId="727AF1FF" w14:textId="77777777" w:rsidR="008B422E" w:rsidRPr="00DC2532" w:rsidRDefault="008B422E">
      <w:pPr>
        <w:rPr>
          <w:sz w:val="14"/>
        </w:rPr>
      </w:pPr>
    </w:p>
    <w:p w14:paraId="71A2A557" w14:textId="77777777" w:rsidR="006F0623" w:rsidRPr="00DC2532" w:rsidRDefault="006F0623">
      <w:pPr>
        <w:rPr>
          <w:sz w:val="14"/>
        </w:rPr>
      </w:pPr>
    </w:p>
    <w:p w14:paraId="07ADF56B" w14:textId="4B16B6CF" w:rsidR="00824AFE" w:rsidRPr="00DC2532" w:rsidRDefault="0086377D" w:rsidP="00824AFE">
      <w:r w:rsidRPr="00DC2532">
        <w:rPr>
          <w:rFonts w:cs="Times New Roman"/>
          <w:b/>
          <w:bCs/>
          <w:u w:val="single"/>
        </w:rPr>
        <w:t>INFORMATION</w:t>
      </w:r>
      <w:r w:rsidR="00AB09EC" w:rsidRPr="00DC2532">
        <w:rPr>
          <w:rFonts w:cs="Times New Roman"/>
        </w:rPr>
        <w:t xml:space="preserve">: </w:t>
      </w:r>
      <w:r w:rsidR="00824AFE" w:rsidRPr="00DC2532">
        <w:rPr>
          <w:rFonts w:cs="Times New Roman"/>
        </w:rPr>
        <w:t xml:space="preserve">Each year, </w:t>
      </w:r>
      <w:r w:rsidR="00824AFE" w:rsidRPr="00DC2532">
        <w:t xml:space="preserve">NFTA Grants and Government Affairs staff </w:t>
      </w:r>
      <w:r w:rsidR="005F01A6" w:rsidRPr="00DC2532">
        <w:t>prepare a f</w:t>
      </w:r>
      <w:r w:rsidR="00824AFE" w:rsidRPr="00DC2532">
        <w:rPr>
          <w:rFonts w:cs="Times New Roman"/>
        </w:rPr>
        <w:t>ederal</w:t>
      </w:r>
      <w:r w:rsidR="00A05FAC">
        <w:rPr>
          <w:rFonts w:cs="Times New Roman"/>
        </w:rPr>
        <w:t xml:space="preserve">, </w:t>
      </w:r>
      <w:r w:rsidR="005F01A6" w:rsidRPr="00DC2532">
        <w:rPr>
          <w:rFonts w:cs="Times New Roman"/>
        </w:rPr>
        <w:t>s</w:t>
      </w:r>
      <w:r w:rsidR="00824AFE" w:rsidRPr="00DC2532">
        <w:rPr>
          <w:rFonts w:cs="Times New Roman"/>
        </w:rPr>
        <w:t>tate</w:t>
      </w:r>
      <w:r w:rsidR="00A05FAC">
        <w:rPr>
          <w:rFonts w:cs="Times New Roman"/>
        </w:rPr>
        <w:t xml:space="preserve">, and local </w:t>
      </w:r>
      <w:r w:rsidR="005F01A6" w:rsidRPr="00DC2532">
        <w:rPr>
          <w:rFonts w:cs="Times New Roman"/>
        </w:rPr>
        <w:t xml:space="preserve">legislative program </w:t>
      </w:r>
      <w:r w:rsidR="00824AFE" w:rsidRPr="00DC2532">
        <w:t>consistent with the Authority’s mission and in support of the annual goals and objectives of the Authority’s strategic business units.</w:t>
      </w:r>
      <w:r w:rsidR="0008655B">
        <w:t xml:space="preserve"> </w:t>
      </w:r>
      <w:r w:rsidR="0008655B" w:rsidRPr="00DC2532">
        <w:rPr>
          <w:rFonts w:cs="Times New Roman"/>
        </w:rPr>
        <w:t xml:space="preserve">The program is developed with input from the </w:t>
      </w:r>
      <w:r w:rsidR="006C2337">
        <w:rPr>
          <w:rFonts w:cs="Times New Roman"/>
        </w:rPr>
        <w:t>A</w:t>
      </w:r>
      <w:r w:rsidR="0008655B" w:rsidRPr="00DC2532">
        <w:rPr>
          <w:rFonts w:cs="Times New Roman"/>
        </w:rPr>
        <w:t xml:space="preserve">uthority’s management team, </w:t>
      </w:r>
      <w:r w:rsidR="006A6B43">
        <w:rPr>
          <w:rFonts w:cs="Times New Roman"/>
        </w:rPr>
        <w:t>Holland &amp; Knight, LLP</w:t>
      </w:r>
      <w:r w:rsidR="0008655B" w:rsidRPr="00DC2532">
        <w:rPr>
          <w:rFonts w:cs="Times New Roman"/>
        </w:rPr>
        <w:t xml:space="preserve">, and Masiello, Martucci, Calabrese, and Associates, </w:t>
      </w:r>
      <w:r w:rsidR="0008655B" w:rsidRPr="00DC2532">
        <w:t>who have been retained by the Authority to lobby federal representatives and agencies and New York State and local governments, respectively</w:t>
      </w:r>
      <w:r w:rsidR="00B62834">
        <w:t>.</w:t>
      </w:r>
      <w:r w:rsidR="00824AFE" w:rsidRPr="00DC2532">
        <w:t xml:space="preserve"> </w:t>
      </w:r>
    </w:p>
    <w:p w14:paraId="37ACB242" w14:textId="77777777" w:rsidR="00F93DC2" w:rsidRPr="00DC2532" w:rsidRDefault="00F93DC2" w:rsidP="00824AFE">
      <w:pPr>
        <w:rPr>
          <w:rFonts w:cs="Times New Roman"/>
        </w:rPr>
      </w:pPr>
    </w:p>
    <w:p w14:paraId="773F6424" w14:textId="77777777" w:rsidR="00824AFE" w:rsidRPr="00DC2532" w:rsidRDefault="00824AFE" w:rsidP="00824AFE">
      <w:r w:rsidRPr="00DC2532">
        <w:t xml:space="preserve">The Authority </w:t>
      </w:r>
      <w:r w:rsidR="006A0161">
        <w:t>collaborates</w:t>
      </w:r>
      <w:r w:rsidRPr="00DC2532">
        <w:t xml:space="preserve"> with many individuals, organizations, and coalitions to implement its </w:t>
      </w:r>
      <w:r w:rsidR="00D6195D" w:rsidRPr="00DC2532">
        <w:t xml:space="preserve">annual </w:t>
      </w:r>
      <w:r w:rsidR="0054488E" w:rsidRPr="00DC2532">
        <w:t>l</w:t>
      </w:r>
      <w:r w:rsidRPr="00DC2532">
        <w:t xml:space="preserve">egislative </w:t>
      </w:r>
      <w:r w:rsidR="0054488E" w:rsidRPr="00DC2532">
        <w:t>p</w:t>
      </w:r>
      <w:r w:rsidRPr="00DC2532">
        <w:t xml:space="preserve">rogram. In particular, the Authority works with the professional organizations that represent the public transit and aviation industry </w:t>
      </w:r>
      <w:r w:rsidR="006E5F4B" w:rsidRPr="00DC2532">
        <w:t>at the federal level –</w:t>
      </w:r>
      <w:r w:rsidR="009B5BF0">
        <w:t xml:space="preserve"> the </w:t>
      </w:r>
      <w:r w:rsidR="006E5F4B" w:rsidRPr="00DC2532">
        <w:t>American Public Transportation Association</w:t>
      </w:r>
      <w:r w:rsidR="008B23A8">
        <w:t xml:space="preserve"> (APTA)</w:t>
      </w:r>
      <w:r w:rsidR="006E5F4B" w:rsidRPr="00DC2532">
        <w:t xml:space="preserve"> and American Association of Airport Executives</w:t>
      </w:r>
      <w:r w:rsidR="008B23A8">
        <w:t xml:space="preserve"> (AAAE)</w:t>
      </w:r>
      <w:r w:rsidR="006E5F4B" w:rsidRPr="00DC2532">
        <w:t>/</w:t>
      </w:r>
      <w:r w:rsidR="00B81743" w:rsidRPr="00DC2532">
        <w:t>Airports Council International</w:t>
      </w:r>
      <w:r w:rsidR="00E02224" w:rsidRPr="00DC2532">
        <w:t xml:space="preserve"> North America</w:t>
      </w:r>
      <w:r w:rsidR="008B23A8">
        <w:t xml:space="preserve"> (ACI-NA)</w:t>
      </w:r>
      <w:r w:rsidR="00B81743" w:rsidRPr="00DC2532">
        <w:t xml:space="preserve"> – and </w:t>
      </w:r>
      <w:r w:rsidRPr="00DC2532">
        <w:t>in New York State – the New York Public Transit Association (NYPTA) and New York Aviation Management Association (NYAMA) respectively – to advance the interests of these industries and the Authority.</w:t>
      </w:r>
    </w:p>
    <w:p w14:paraId="55F1B4EF" w14:textId="77777777" w:rsidR="00824AFE" w:rsidRPr="00DC2532" w:rsidRDefault="00824AFE" w:rsidP="006F0623">
      <w:pPr>
        <w:rPr>
          <w:rFonts w:cs="Times New Roman"/>
        </w:rPr>
      </w:pPr>
    </w:p>
    <w:p w14:paraId="34B71868" w14:textId="6D6A694C" w:rsidR="00824AFE" w:rsidRPr="00DC2532" w:rsidRDefault="007027BA" w:rsidP="00824AFE">
      <w:r w:rsidRPr="00DC2532">
        <w:t>The NFTA’s 20</w:t>
      </w:r>
      <w:r w:rsidR="006A6B43">
        <w:t>2</w:t>
      </w:r>
      <w:r w:rsidR="0021355A">
        <w:t>1</w:t>
      </w:r>
      <w:r w:rsidR="00824AFE" w:rsidRPr="00DC2532">
        <w:t xml:space="preserve"> </w:t>
      </w:r>
      <w:r w:rsidR="00736BA4">
        <w:t>F</w:t>
      </w:r>
      <w:r w:rsidR="00BA72BE" w:rsidRPr="00DC2532">
        <w:t>ederal</w:t>
      </w:r>
      <w:r w:rsidR="0040036E">
        <w:t>,</w:t>
      </w:r>
      <w:r w:rsidR="00BA72BE" w:rsidRPr="00DC2532">
        <w:t xml:space="preserve"> </w:t>
      </w:r>
      <w:r w:rsidR="00736BA4">
        <w:t>S</w:t>
      </w:r>
      <w:r w:rsidR="00BA72BE" w:rsidRPr="00DC2532">
        <w:t>tate</w:t>
      </w:r>
      <w:r w:rsidR="0040036E">
        <w:t xml:space="preserve"> and </w:t>
      </w:r>
      <w:r w:rsidR="00736BA4">
        <w:t>L</w:t>
      </w:r>
      <w:r w:rsidR="0040036E">
        <w:t>ocal</w:t>
      </w:r>
      <w:r w:rsidR="00BA72BE" w:rsidRPr="00DC2532">
        <w:t xml:space="preserve"> </w:t>
      </w:r>
      <w:r w:rsidR="00824AFE" w:rsidRPr="00DC2532">
        <w:t xml:space="preserve">Legislative Program </w:t>
      </w:r>
      <w:r w:rsidR="000461A7" w:rsidRPr="00DC2532">
        <w:t xml:space="preserve">priority </w:t>
      </w:r>
      <w:r w:rsidR="00824AFE" w:rsidRPr="00DC2532">
        <w:t xml:space="preserve">goals are categorized </w:t>
      </w:r>
      <w:r w:rsidR="00A05FAC">
        <w:t xml:space="preserve">under </w:t>
      </w:r>
      <w:r w:rsidR="00BA72BE" w:rsidRPr="00DC2532">
        <w:t>transit</w:t>
      </w:r>
      <w:r w:rsidR="00A05FAC">
        <w:t xml:space="preserve"> and </w:t>
      </w:r>
      <w:r w:rsidR="00BA72BE" w:rsidRPr="00DC2532">
        <w:t>aviation priorities</w:t>
      </w:r>
      <w:r w:rsidR="00682E35" w:rsidRPr="00DC2532">
        <w:t xml:space="preserve">. </w:t>
      </w:r>
      <w:r w:rsidR="00A05FAC">
        <w:t xml:space="preserve">Not captured in the </w:t>
      </w:r>
      <w:r w:rsidR="00D60B4E">
        <w:t>P</w:t>
      </w:r>
      <w:r w:rsidR="00A05FAC">
        <w:t>rogram are bills, rules, and regulations that are introduced</w:t>
      </w:r>
      <w:r w:rsidR="000E0A46">
        <w:t xml:space="preserve"> throughout the year</w:t>
      </w:r>
      <w:r w:rsidR="00A05FAC">
        <w:t xml:space="preserve"> that may impact NFTA’s operations, projects, or legislative priorities. NFTA Grants and Government Affairs staff and contract lobbyists monitor, comment on</w:t>
      </w:r>
      <w:r w:rsidR="0040036E">
        <w:t>,</w:t>
      </w:r>
      <w:r w:rsidR="00A05FAC">
        <w:t xml:space="preserve"> or advocate for or against movement of any </w:t>
      </w:r>
      <w:r w:rsidR="0040036E">
        <w:t xml:space="preserve">of </w:t>
      </w:r>
      <w:r w:rsidR="00A05FAC">
        <w:t xml:space="preserve">these bills, rules, and regulations as they arise. In addition, this is a working document that staff revise during the year to maintain a focused, collaborative, and successful program. </w:t>
      </w:r>
    </w:p>
    <w:p w14:paraId="6F30109D" w14:textId="77777777" w:rsidR="00BE0DF8" w:rsidRPr="00DC2532" w:rsidRDefault="00BE0DF8" w:rsidP="00881497">
      <w:pPr>
        <w:jc w:val="center"/>
        <w:rPr>
          <w:rFonts w:cs="Times New Roman"/>
          <w:b/>
          <w:u w:val="single"/>
        </w:rPr>
      </w:pPr>
    </w:p>
    <w:p w14:paraId="21FA5824" w14:textId="34AA28B2" w:rsidR="00310453" w:rsidRPr="00DC2532" w:rsidRDefault="001C7328" w:rsidP="00881497">
      <w:pPr>
        <w:jc w:val="center"/>
        <w:rPr>
          <w:rFonts w:cs="Times New Roman"/>
          <w:b/>
          <w:u w:val="single"/>
        </w:rPr>
      </w:pPr>
      <w:r>
        <w:rPr>
          <w:rFonts w:cs="Times New Roman"/>
          <w:b/>
          <w:u w:val="single"/>
        </w:rPr>
        <w:t>20</w:t>
      </w:r>
      <w:r w:rsidR="006A6B43">
        <w:rPr>
          <w:rFonts w:cs="Times New Roman"/>
          <w:b/>
          <w:u w:val="single"/>
        </w:rPr>
        <w:t>2</w:t>
      </w:r>
      <w:r w:rsidR="0021355A">
        <w:rPr>
          <w:rFonts w:cs="Times New Roman"/>
          <w:b/>
          <w:u w:val="single"/>
        </w:rPr>
        <w:t>1</w:t>
      </w:r>
      <w:r w:rsidR="00310453" w:rsidRPr="00DC2532">
        <w:rPr>
          <w:rFonts w:cs="Times New Roman"/>
          <w:b/>
          <w:u w:val="single"/>
        </w:rPr>
        <w:t xml:space="preserve"> Federal Legislative Program </w:t>
      </w:r>
    </w:p>
    <w:p w14:paraId="1C140F5C" w14:textId="77777777" w:rsidR="00310453" w:rsidRDefault="00310453" w:rsidP="00881497">
      <w:pPr>
        <w:jc w:val="center"/>
        <w:rPr>
          <w:rFonts w:cs="Times New Roman"/>
          <w:b/>
          <w:u w:val="single"/>
        </w:rPr>
      </w:pPr>
    </w:p>
    <w:p w14:paraId="489DEB54" w14:textId="77777777" w:rsidR="001D1C45" w:rsidRPr="00DC2532" w:rsidRDefault="001D1C45" w:rsidP="001D1C45">
      <w:pPr>
        <w:rPr>
          <w:rFonts w:cs="Times New Roman"/>
          <w:b/>
          <w:u w:val="single"/>
        </w:rPr>
      </w:pPr>
      <w:r w:rsidRPr="00643264">
        <w:rPr>
          <w:rFonts w:cs="Times New Roman"/>
          <w:b/>
          <w:u w:val="single"/>
        </w:rPr>
        <w:t xml:space="preserve">Transit </w:t>
      </w:r>
      <w:r w:rsidR="00042044" w:rsidRPr="00643264">
        <w:rPr>
          <w:rFonts w:cs="Times New Roman"/>
          <w:b/>
          <w:u w:val="single"/>
        </w:rPr>
        <w:t>Priorities</w:t>
      </w:r>
    </w:p>
    <w:p w14:paraId="6D59C41D" w14:textId="77777777" w:rsidR="001D1C45" w:rsidRPr="00DC2532" w:rsidRDefault="001D1C45" w:rsidP="001D1C45">
      <w:pPr>
        <w:rPr>
          <w:rFonts w:cs="Times New Roman"/>
          <w:b/>
          <w:u w:val="single"/>
        </w:rPr>
      </w:pPr>
    </w:p>
    <w:p w14:paraId="39C06089" w14:textId="1469908A" w:rsidR="0021355A" w:rsidRPr="00475418" w:rsidRDefault="0021355A" w:rsidP="0021355A">
      <w:pPr>
        <w:rPr>
          <w:i/>
        </w:rPr>
      </w:pPr>
      <w:r>
        <w:rPr>
          <w:i/>
        </w:rPr>
        <w:t xml:space="preserve">Additional </w:t>
      </w:r>
      <w:r w:rsidR="000E0A46">
        <w:rPr>
          <w:i/>
        </w:rPr>
        <w:t xml:space="preserve">Federal </w:t>
      </w:r>
      <w:r>
        <w:rPr>
          <w:i/>
        </w:rPr>
        <w:t xml:space="preserve">COVID-19 Relief Funding for </w:t>
      </w:r>
      <w:r w:rsidR="000E0A46">
        <w:rPr>
          <w:i/>
        </w:rPr>
        <w:t xml:space="preserve">Public </w:t>
      </w:r>
      <w:r>
        <w:rPr>
          <w:i/>
        </w:rPr>
        <w:t>Transit</w:t>
      </w:r>
    </w:p>
    <w:p w14:paraId="24443C84" w14:textId="77777777" w:rsidR="0021355A" w:rsidRPr="00475418" w:rsidRDefault="0021355A" w:rsidP="0021355A">
      <w:pPr>
        <w:rPr>
          <w:rFonts w:cs="Times New Roman"/>
          <w:b/>
          <w:u w:val="single"/>
        </w:rPr>
      </w:pPr>
    </w:p>
    <w:p w14:paraId="68D25823" w14:textId="2DFE8AD6" w:rsidR="0021355A" w:rsidRPr="00475418" w:rsidRDefault="0021355A" w:rsidP="0021355A">
      <w:pPr>
        <w:ind w:firstLine="360"/>
        <w:rPr>
          <w:rFonts w:cs="Times New Roman"/>
          <w:u w:val="single"/>
        </w:rPr>
      </w:pPr>
      <w:r>
        <w:rPr>
          <w:rFonts w:cs="Times New Roman"/>
          <w:u w:val="single"/>
        </w:rPr>
        <w:t>Goal</w:t>
      </w:r>
    </w:p>
    <w:p w14:paraId="688C1BCA" w14:textId="07918C67" w:rsidR="0021355A" w:rsidRPr="000E0A46" w:rsidRDefault="0021355A" w:rsidP="0021355A">
      <w:pPr>
        <w:pStyle w:val="ListParagraph"/>
        <w:numPr>
          <w:ilvl w:val="0"/>
          <w:numId w:val="8"/>
        </w:numPr>
        <w:rPr>
          <w:rFonts w:cs="Times New Roman"/>
          <w:b/>
          <w:u w:val="single"/>
        </w:rPr>
      </w:pPr>
      <w:r>
        <w:t xml:space="preserve">secure additional federal COVID-19 relief funding beyond </w:t>
      </w:r>
      <w:r w:rsidR="000E0A46">
        <w:t xml:space="preserve">what was </w:t>
      </w:r>
      <w:r>
        <w:t xml:space="preserve">provided </w:t>
      </w:r>
      <w:r w:rsidR="000E0A46">
        <w:t xml:space="preserve">for under </w:t>
      </w:r>
      <w:r>
        <w:t>the CARES Act to address revenue losses</w:t>
      </w:r>
    </w:p>
    <w:p w14:paraId="62AA259B" w14:textId="77777777" w:rsidR="000E0A46" w:rsidRDefault="000E0A46" w:rsidP="000E0A46">
      <w:pPr>
        <w:rPr>
          <w:i/>
        </w:rPr>
      </w:pPr>
    </w:p>
    <w:p w14:paraId="092B6068" w14:textId="77777777" w:rsidR="00AE5FC5" w:rsidRPr="00475418" w:rsidRDefault="00AE5FC5" w:rsidP="00AE5FC5">
      <w:pPr>
        <w:rPr>
          <w:i/>
        </w:rPr>
      </w:pPr>
      <w:r>
        <w:rPr>
          <w:rFonts w:cs="Times New Roman"/>
          <w:i/>
        </w:rPr>
        <w:t>Transit</w:t>
      </w:r>
      <w:r w:rsidRPr="00475418">
        <w:rPr>
          <w:rFonts w:cs="Times New Roman"/>
          <w:i/>
        </w:rPr>
        <w:t xml:space="preserve"> </w:t>
      </w:r>
      <w:r w:rsidRPr="00475418">
        <w:rPr>
          <w:i/>
        </w:rPr>
        <w:t xml:space="preserve">Funding through a Federal Infrastructure </w:t>
      </w:r>
      <w:r>
        <w:rPr>
          <w:i/>
        </w:rPr>
        <w:t>Stimulus</w:t>
      </w:r>
    </w:p>
    <w:p w14:paraId="601E19AC" w14:textId="77777777" w:rsidR="00AE5FC5" w:rsidRPr="00475418" w:rsidRDefault="00AE5FC5" w:rsidP="00AE5FC5">
      <w:pPr>
        <w:ind w:firstLine="360"/>
        <w:rPr>
          <w:rFonts w:cs="Times New Roman"/>
          <w:b/>
          <w:u w:val="single"/>
        </w:rPr>
      </w:pPr>
    </w:p>
    <w:p w14:paraId="7DCBB58B" w14:textId="77777777" w:rsidR="00AE5FC5" w:rsidRPr="00475418" w:rsidRDefault="00AE5FC5" w:rsidP="00AE5FC5">
      <w:pPr>
        <w:ind w:firstLine="360"/>
        <w:rPr>
          <w:rFonts w:cs="Times New Roman"/>
          <w:u w:val="single"/>
        </w:rPr>
      </w:pPr>
      <w:r>
        <w:rPr>
          <w:rFonts w:cs="Times New Roman"/>
          <w:u w:val="single"/>
        </w:rPr>
        <w:t>Goal</w:t>
      </w:r>
    </w:p>
    <w:p w14:paraId="0B00A271" w14:textId="77777777" w:rsidR="00AE5FC5" w:rsidRPr="00C64B8D" w:rsidRDefault="00AE5FC5" w:rsidP="00AE5FC5">
      <w:pPr>
        <w:pStyle w:val="ListParagraph"/>
        <w:numPr>
          <w:ilvl w:val="0"/>
          <w:numId w:val="9"/>
        </w:numPr>
        <w:spacing w:after="160" w:line="259" w:lineRule="auto"/>
        <w:rPr>
          <w:b/>
        </w:rPr>
      </w:pPr>
      <w:r>
        <w:t xml:space="preserve">secure </w:t>
      </w:r>
      <w:r w:rsidRPr="00475418">
        <w:t>dedicated transit funding as part of a</w:t>
      </w:r>
      <w:r>
        <w:t>ny</w:t>
      </w:r>
      <w:r w:rsidRPr="00475418">
        <w:t xml:space="preserve"> federal infrastructure </w:t>
      </w:r>
      <w:r>
        <w:t>stimulus to support NFTA-Metro operations and projects</w:t>
      </w:r>
    </w:p>
    <w:p w14:paraId="619ADC91" w14:textId="29775950" w:rsidR="000E0A46" w:rsidRPr="00475418" w:rsidRDefault="000E0A46" w:rsidP="000E0A46">
      <w:pPr>
        <w:rPr>
          <w:i/>
        </w:rPr>
      </w:pPr>
      <w:r w:rsidRPr="00475418">
        <w:rPr>
          <w:i/>
        </w:rPr>
        <w:t xml:space="preserve">Full Appropriation of </w:t>
      </w:r>
      <w:r>
        <w:rPr>
          <w:i/>
        </w:rPr>
        <w:t xml:space="preserve">Authorized Funding </w:t>
      </w:r>
      <w:r w:rsidRPr="00475418">
        <w:rPr>
          <w:i/>
        </w:rPr>
        <w:t>Levels for Transit</w:t>
      </w:r>
    </w:p>
    <w:p w14:paraId="0D0C7EB8" w14:textId="77777777" w:rsidR="000E0A46" w:rsidRPr="00475418" w:rsidRDefault="000E0A46" w:rsidP="000E0A46">
      <w:pPr>
        <w:rPr>
          <w:b/>
        </w:rPr>
      </w:pPr>
    </w:p>
    <w:p w14:paraId="33661CBB" w14:textId="1920F6CE" w:rsidR="000E0A46" w:rsidRPr="00475418" w:rsidRDefault="000E0A46" w:rsidP="000E0A46">
      <w:pPr>
        <w:ind w:firstLine="360"/>
        <w:rPr>
          <w:rFonts w:cs="Times New Roman"/>
          <w:u w:val="single"/>
        </w:rPr>
      </w:pPr>
      <w:r>
        <w:rPr>
          <w:rFonts w:cs="Times New Roman"/>
          <w:u w:val="single"/>
        </w:rPr>
        <w:t>Goal</w:t>
      </w:r>
    </w:p>
    <w:p w14:paraId="6F68FB23" w14:textId="77777777" w:rsidR="000E0A46" w:rsidRPr="00EB342A" w:rsidRDefault="000E0A46" w:rsidP="000E0A46">
      <w:pPr>
        <w:pStyle w:val="ListParagraph"/>
        <w:numPr>
          <w:ilvl w:val="0"/>
          <w:numId w:val="10"/>
        </w:numPr>
        <w:spacing w:after="160" w:line="259" w:lineRule="auto"/>
        <w:rPr>
          <w:b/>
        </w:rPr>
      </w:pPr>
      <w:r w:rsidRPr="00475418">
        <w:t>appropriate 20</w:t>
      </w:r>
      <w:r>
        <w:t>21 and 2022</w:t>
      </w:r>
      <w:r w:rsidRPr="00475418">
        <w:t xml:space="preserve"> federal fiscal year (FFY) funds at or above authorized levels</w:t>
      </w:r>
    </w:p>
    <w:p w14:paraId="2CB68C49" w14:textId="77777777" w:rsidR="00E04243" w:rsidRPr="00475418" w:rsidRDefault="00E04243" w:rsidP="00E04243">
      <w:pPr>
        <w:rPr>
          <w:rFonts w:cs="Times New Roman"/>
          <w:b/>
          <w:u w:val="single"/>
        </w:rPr>
      </w:pPr>
    </w:p>
    <w:p w14:paraId="014F41F7" w14:textId="77777777" w:rsidR="000561B7" w:rsidRDefault="000561B7" w:rsidP="00587D26">
      <w:pPr>
        <w:spacing w:after="160" w:line="259" w:lineRule="auto"/>
        <w:rPr>
          <w:i/>
        </w:rPr>
      </w:pPr>
    </w:p>
    <w:p w14:paraId="6105E326" w14:textId="700EC2AC" w:rsidR="00587D26" w:rsidRPr="00475418" w:rsidRDefault="00E46562" w:rsidP="00587D26">
      <w:pPr>
        <w:spacing w:after="160" w:line="259" w:lineRule="auto"/>
        <w:rPr>
          <w:i/>
        </w:rPr>
      </w:pPr>
      <w:r>
        <w:rPr>
          <w:i/>
        </w:rPr>
        <w:lastRenderedPageBreak/>
        <w:t>Surface Transportation</w:t>
      </w:r>
      <w:r w:rsidR="003421D6" w:rsidRPr="00475418">
        <w:rPr>
          <w:i/>
        </w:rPr>
        <w:t xml:space="preserve"> Reauthorization</w:t>
      </w:r>
    </w:p>
    <w:p w14:paraId="39E80737" w14:textId="77777777" w:rsidR="00587D26" w:rsidRPr="00475418" w:rsidRDefault="002C6B76" w:rsidP="00587D26">
      <w:pPr>
        <w:ind w:firstLine="360"/>
        <w:rPr>
          <w:rFonts w:cs="Times New Roman"/>
          <w:u w:val="single"/>
        </w:rPr>
      </w:pPr>
      <w:r>
        <w:rPr>
          <w:rFonts w:cs="Times New Roman"/>
          <w:u w:val="single"/>
        </w:rPr>
        <w:t>Goal</w:t>
      </w:r>
      <w:r w:rsidR="00AD680B">
        <w:rPr>
          <w:rFonts w:cs="Times New Roman"/>
          <w:u w:val="single"/>
        </w:rPr>
        <w:t>s</w:t>
      </w:r>
    </w:p>
    <w:p w14:paraId="0694A51E" w14:textId="5EDD35C5" w:rsidR="000E0A46" w:rsidRPr="000E0A46" w:rsidRDefault="000E0A46" w:rsidP="000E0A46">
      <w:pPr>
        <w:pStyle w:val="ListParagraph"/>
        <w:numPr>
          <w:ilvl w:val="0"/>
          <w:numId w:val="11"/>
        </w:numPr>
        <w:spacing w:after="160" w:line="259" w:lineRule="auto"/>
        <w:rPr>
          <w:b/>
        </w:rPr>
      </w:pPr>
      <w:r>
        <w:t>new</w:t>
      </w:r>
      <w:r w:rsidRPr="00475418">
        <w:t xml:space="preserve"> legislation</w:t>
      </w:r>
      <w:r>
        <w:t xml:space="preserve"> </w:t>
      </w:r>
      <w:r w:rsidRPr="00475418">
        <w:t>that provides long-term certainty for transportation infrastructure funding</w:t>
      </w:r>
      <w:r>
        <w:t xml:space="preserve">, </w:t>
      </w:r>
      <w:r w:rsidRPr="00475418">
        <w:t>including sustained</w:t>
      </w:r>
      <w:r w:rsidR="00B13681">
        <w:t xml:space="preserve"> and sustainable</w:t>
      </w:r>
      <w:r>
        <w:t xml:space="preserve"> </w:t>
      </w:r>
      <w:r w:rsidRPr="00475418">
        <w:t xml:space="preserve">funding </w:t>
      </w:r>
      <w:r>
        <w:t xml:space="preserve">increases </w:t>
      </w:r>
      <w:r w:rsidRPr="00475418">
        <w:t xml:space="preserve">for formula programs, </w:t>
      </w:r>
      <w:r>
        <w:t>the Fixed Guideway Capital Investment Grant (CIG) Program, Congestion Mitigation and Air Quality (</w:t>
      </w:r>
      <w:r w:rsidRPr="00386C29">
        <w:t>CMAQ</w:t>
      </w:r>
      <w:r>
        <w:t>)</w:t>
      </w:r>
      <w:r w:rsidRPr="00386C29">
        <w:t>,</w:t>
      </w:r>
      <w:r>
        <w:t xml:space="preserve"> </w:t>
      </w:r>
      <w:r w:rsidRPr="00475418">
        <w:t xml:space="preserve">transit-oriented development </w:t>
      </w:r>
      <w:r>
        <w:t>implementation</w:t>
      </w:r>
      <w:r w:rsidRPr="00475418">
        <w:t xml:space="preserve">, </w:t>
      </w:r>
      <w:r w:rsidRPr="00386C29">
        <w:t>Bus and Bus Facilities programs</w:t>
      </w:r>
      <w:r>
        <w:t>, and the Low or No Emission Vehicle Program (Section 5339(c))</w:t>
      </w:r>
      <w:r w:rsidR="00B13681">
        <w:t xml:space="preserve"> as well as </w:t>
      </w:r>
      <w:r>
        <w:t xml:space="preserve">other </w:t>
      </w:r>
      <w:r w:rsidRPr="00475418">
        <w:t xml:space="preserve">discretionary grants </w:t>
      </w:r>
      <w:r>
        <w:t>that support bike/pedestrian/transit infrastructure</w:t>
      </w:r>
    </w:p>
    <w:p w14:paraId="27CF922C" w14:textId="37BECB5D" w:rsidR="000E0A46" w:rsidRPr="00386C29" w:rsidRDefault="000E0A46" w:rsidP="000E0A46">
      <w:pPr>
        <w:pStyle w:val="ListParagraph"/>
        <w:numPr>
          <w:ilvl w:val="0"/>
          <w:numId w:val="11"/>
        </w:numPr>
        <w:spacing w:after="160" w:line="259" w:lineRule="auto"/>
        <w:rPr>
          <w:b/>
        </w:rPr>
      </w:pPr>
      <w:r>
        <w:t>create new funding programs to support the full-scale deployment of zero-emission buses and charging infrastructure, expand multi-modal transportation options, and promote Mobility on Demand services</w:t>
      </w:r>
    </w:p>
    <w:p w14:paraId="1AA52C91" w14:textId="6B3CE293" w:rsidR="00C64B8D" w:rsidRPr="00D25B89" w:rsidRDefault="006A0161" w:rsidP="00D25B89">
      <w:pPr>
        <w:pStyle w:val="ListParagraph"/>
        <w:numPr>
          <w:ilvl w:val="0"/>
          <w:numId w:val="11"/>
        </w:numPr>
        <w:spacing w:after="160" w:line="259" w:lineRule="auto"/>
        <w:rPr>
          <w:b/>
        </w:rPr>
      </w:pPr>
      <w:r>
        <w:t>policies supportive of</w:t>
      </w:r>
      <w:r w:rsidR="005B7BF3">
        <w:t xml:space="preserve"> </w:t>
      </w:r>
      <w:r>
        <w:t>bike/ped</w:t>
      </w:r>
      <w:r w:rsidR="0093254B">
        <w:t>estrian</w:t>
      </w:r>
      <w:r>
        <w:t>/transit planning</w:t>
      </w:r>
      <w:r w:rsidR="00C64B8D">
        <w:t xml:space="preserve"> </w:t>
      </w:r>
    </w:p>
    <w:p w14:paraId="65A85EAE" w14:textId="7B130F0C" w:rsidR="00C64B8D" w:rsidRPr="00386C29" w:rsidRDefault="00C64B8D" w:rsidP="002C6B76">
      <w:pPr>
        <w:pStyle w:val="ListParagraph"/>
        <w:numPr>
          <w:ilvl w:val="0"/>
          <w:numId w:val="11"/>
        </w:numPr>
        <w:spacing w:after="160" w:line="259" w:lineRule="auto"/>
        <w:rPr>
          <w:b/>
        </w:rPr>
      </w:pPr>
      <w:r w:rsidRPr="00386C29">
        <w:t>reform</w:t>
      </w:r>
      <w:r w:rsidR="00CB5987" w:rsidRPr="00386C29">
        <w:t xml:space="preserve"> the</w:t>
      </w:r>
      <w:r w:rsidRPr="00386C29">
        <w:t xml:space="preserve"> </w:t>
      </w:r>
      <w:r w:rsidR="008A11BD" w:rsidRPr="00386C29">
        <w:t xml:space="preserve">statutory formulas used to apportion transit funding to benefit the </w:t>
      </w:r>
      <w:r w:rsidR="000E0A46">
        <w:t>NFTA-</w:t>
      </w:r>
      <w:r w:rsidR="008A11BD" w:rsidRPr="00386C29">
        <w:t xml:space="preserve">Metro </w:t>
      </w:r>
      <w:r w:rsidR="000E0A46">
        <w:t>B</w:t>
      </w:r>
      <w:r w:rsidR="008A11BD" w:rsidRPr="00386C29">
        <w:t xml:space="preserve">us and </w:t>
      </w:r>
      <w:r w:rsidR="000E0A46">
        <w:t>R</w:t>
      </w:r>
      <w:r w:rsidR="008A11BD" w:rsidRPr="00386C29">
        <w:t xml:space="preserve">ail </w:t>
      </w:r>
    </w:p>
    <w:p w14:paraId="58A24F69" w14:textId="77777777" w:rsidR="000561B7" w:rsidRPr="00475418" w:rsidRDefault="000561B7" w:rsidP="000561B7">
      <w:pPr>
        <w:rPr>
          <w:i/>
        </w:rPr>
      </w:pPr>
      <w:bookmarkStart w:id="1" w:name="_Hlk28596179"/>
      <w:r w:rsidRPr="00475418">
        <w:rPr>
          <w:i/>
        </w:rPr>
        <w:t xml:space="preserve">Sustainable Funding for the Highway Trust Fund </w:t>
      </w:r>
    </w:p>
    <w:p w14:paraId="65CD4F34" w14:textId="77777777" w:rsidR="000561B7" w:rsidRPr="00475418" w:rsidRDefault="000561B7" w:rsidP="000561B7">
      <w:pPr>
        <w:rPr>
          <w:rFonts w:cs="Times New Roman"/>
          <w:b/>
          <w:u w:val="single"/>
        </w:rPr>
      </w:pPr>
    </w:p>
    <w:p w14:paraId="10645DF4" w14:textId="77777777" w:rsidR="000561B7" w:rsidRPr="00475418" w:rsidRDefault="000561B7" w:rsidP="000561B7">
      <w:pPr>
        <w:ind w:firstLine="360"/>
        <w:rPr>
          <w:rFonts w:cs="Times New Roman"/>
          <w:u w:val="single"/>
        </w:rPr>
      </w:pPr>
      <w:r>
        <w:rPr>
          <w:rFonts w:cs="Times New Roman"/>
          <w:u w:val="single"/>
        </w:rPr>
        <w:t>Goal</w:t>
      </w:r>
    </w:p>
    <w:p w14:paraId="757507DE" w14:textId="5CF42DEC" w:rsidR="000561B7" w:rsidRPr="006723BE" w:rsidRDefault="000561B7" w:rsidP="000561B7">
      <w:pPr>
        <w:pStyle w:val="ListParagraph"/>
        <w:numPr>
          <w:ilvl w:val="0"/>
          <w:numId w:val="8"/>
        </w:numPr>
        <w:rPr>
          <w:rFonts w:cs="Times New Roman"/>
          <w:b/>
          <w:u w:val="single"/>
        </w:rPr>
      </w:pPr>
      <w:r>
        <w:t>i</w:t>
      </w:r>
      <w:r w:rsidRPr="00475418">
        <w:t xml:space="preserve">ndex federal fuel taxes for inflation or dedicate a new, sustainable revenue mechanism to restore the solvency of the Highway Trust Fund </w:t>
      </w:r>
      <w:r>
        <w:t>and transit funding</w:t>
      </w:r>
    </w:p>
    <w:p w14:paraId="1E92AC39" w14:textId="77777777" w:rsidR="006723BE" w:rsidRPr="00475418" w:rsidRDefault="006723BE" w:rsidP="006723BE">
      <w:pPr>
        <w:pStyle w:val="ListParagraph"/>
        <w:rPr>
          <w:rFonts w:cs="Times New Roman"/>
          <w:b/>
          <w:u w:val="single"/>
        </w:rPr>
      </w:pPr>
    </w:p>
    <w:p w14:paraId="6CF44D30" w14:textId="36E526B0" w:rsidR="00B132BF" w:rsidRPr="00475418" w:rsidRDefault="001649DE" w:rsidP="00B132BF">
      <w:pPr>
        <w:rPr>
          <w:i/>
        </w:rPr>
      </w:pPr>
      <w:r>
        <w:rPr>
          <w:i/>
        </w:rPr>
        <w:t xml:space="preserve">Fixed Guideway </w:t>
      </w:r>
      <w:r w:rsidRPr="00475418">
        <w:rPr>
          <w:i/>
        </w:rPr>
        <w:t xml:space="preserve">Capital Investment Grant (CIG) </w:t>
      </w:r>
      <w:r>
        <w:rPr>
          <w:i/>
        </w:rPr>
        <w:t>Program</w:t>
      </w:r>
      <w:r w:rsidRPr="00475418">
        <w:rPr>
          <w:i/>
        </w:rPr>
        <w:t xml:space="preserve"> </w:t>
      </w:r>
      <w:r>
        <w:rPr>
          <w:i/>
        </w:rPr>
        <w:t xml:space="preserve">Support for </w:t>
      </w:r>
      <w:r w:rsidR="00A77BB5" w:rsidRPr="00475418">
        <w:rPr>
          <w:i/>
        </w:rPr>
        <w:t>the</w:t>
      </w:r>
      <w:r w:rsidR="00DD6878">
        <w:rPr>
          <w:i/>
        </w:rPr>
        <w:t xml:space="preserve"> Amherst-Buffalo</w:t>
      </w:r>
      <w:r w:rsidR="00A77BB5" w:rsidRPr="00475418">
        <w:rPr>
          <w:i/>
        </w:rPr>
        <w:t xml:space="preserve"> </w:t>
      </w:r>
      <w:r w:rsidR="00B132BF" w:rsidRPr="00475418">
        <w:rPr>
          <w:i/>
        </w:rPr>
        <w:t>Metro Rail Ex</w:t>
      </w:r>
      <w:r w:rsidR="00DD6878">
        <w:rPr>
          <w:i/>
        </w:rPr>
        <w:t>pansion</w:t>
      </w:r>
      <w:r w:rsidR="00385978" w:rsidRPr="00475418">
        <w:rPr>
          <w:i/>
        </w:rPr>
        <w:t xml:space="preserve"> </w:t>
      </w:r>
    </w:p>
    <w:p w14:paraId="73422BE9" w14:textId="77777777" w:rsidR="00B132BF" w:rsidRPr="00475418" w:rsidRDefault="00B132BF" w:rsidP="00B132BF">
      <w:pPr>
        <w:rPr>
          <w:rFonts w:cs="Times New Roman"/>
          <w:b/>
          <w:u w:val="single"/>
        </w:rPr>
      </w:pPr>
    </w:p>
    <w:p w14:paraId="4C9B850D" w14:textId="77777777" w:rsidR="00B132BF" w:rsidRPr="00475418" w:rsidRDefault="00AD680B" w:rsidP="00B132BF">
      <w:pPr>
        <w:ind w:firstLine="360"/>
        <w:rPr>
          <w:rFonts w:cs="Times New Roman"/>
          <w:u w:val="single"/>
        </w:rPr>
      </w:pPr>
      <w:r>
        <w:rPr>
          <w:rFonts w:cs="Times New Roman"/>
          <w:u w:val="single"/>
        </w:rPr>
        <w:t>Goals</w:t>
      </w:r>
    </w:p>
    <w:p w14:paraId="054C23DC" w14:textId="7D450A44" w:rsidR="00B132BF" w:rsidRPr="00163946" w:rsidRDefault="00AD680B" w:rsidP="00B132BF">
      <w:pPr>
        <w:pStyle w:val="ListParagraph"/>
        <w:numPr>
          <w:ilvl w:val="0"/>
          <w:numId w:val="11"/>
        </w:numPr>
        <w:spacing w:after="160" w:line="259" w:lineRule="auto"/>
        <w:rPr>
          <w:b/>
        </w:rPr>
      </w:pPr>
      <w:r>
        <w:t>increase</w:t>
      </w:r>
      <w:r w:rsidR="00D40787">
        <w:t>d</w:t>
      </w:r>
      <w:r w:rsidR="00B132BF" w:rsidRPr="00475418">
        <w:t xml:space="preserve"> funding for the F</w:t>
      </w:r>
      <w:r w:rsidR="000442BC">
        <w:t>ederal Transit Administration’</w:t>
      </w:r>
      <w:r w:rsidR="000442BC" w:rsidRPr="00475418">
        <w:t>s</w:t>
      </w:r>
      <w:r w:rsidR="000442BC">
        <w:t xml:space="preserve"> (FTA)</w:t>
      </w:r>
      <w:r w:rsidR="00B132BF" w:rsidRPr="00475418">
        <w:t xml:space="preserve"> CIG Program</w:t>
      </w:r>
    </w:p>
    <w:p w14:paraId="5508641F" w14:textId="77777777" w:rsidR="00163946" w:rsidRPr="00475418" w:rsidRDefault="003621F5" w:rsidP="00B132BF">
      <w:pPr>
        <w:pStyle w:val="ListParagraph"/>
        <w:numPr>
          <w:ilvl w:val="0"/>
          <w:numId w:val="11"/>
        </w:numPr>
        <w:spacing w:after="160" w:line="259" w:lineRule="auto"/>
        <w:rPr>
          <w:b/>
        </w:rPr>
      </w:pPr>
      <w:r>
        <w:t>FTA</w:t>
      </w:r>
      <w:r w:rsidR="00163946">
        <w:t xml:space="preserve"> </w:t>
      </w:r>
      <w:r w:rsidR="00D40787">
        <w:t xml:space="preserve">issues finding </w:t>
      </w:r>
      <w:r w:rsidR="00163946">
        <w:t xml:space="preserve">under </w:t>
      </w:r>
      <w:r w:rsidR="00D40787">
        <w:t xml:space="preserve">the </w:t>
      </w:r>
      <w:r w:rsidR="00163946">
        <w:t>National Environmental Policy Act (NEPA)</w:t>
      </w:r>
      <w:r w:rsidR="009D258D">
        <w:t xml:space="preserve"> </w:t>
      </w:r>
    </w:p>
    <w:p w14:paraId="3DF5D1C1" w14:textId="5970DC01" w:rsidR="00B132BF" w:rsidRPr="006B70A4" w:rsidRDefault="00B132BF" w:rsidP="00921531">
      <w:pPr>
        <w:pStyle w:val="ListParagraph"/>
        <w:numPr>
          <w:ilvl w:val="0"/>
          <w:numId w:val="11"/>
        </w:numPr>
        <w:spacing w:after="160" w:line="259" w:lineRule="auto"/>
        <w:rPr>
          <w:b/>
        </w:rPr>
      </w:pPr>
      <w:r w:rsidRPr="00475418">
        <w:t>ent</w:t>
      </w:r>
      <w:r w:rsidR="001649DE">
        <w:t>er</w:t>
      </w:r>
      <w:r w:rsidRPr="00475418">
        <w:t xml:space="preserve"> into Project Development under the FTA’s CIG Program</w:t>
      </w:r>
    </w:p>
    <w:p w14:paraId="558E4E2C" w14:textId="74F33380" w:rsidR="006B70A4" w:rsidRPr="00475418" w:rsidRDefault="00471073" w:rsidP="006B70A4">
      <w:pPr>
        <w:rPr>
          <w:i/>
        </w:rPr>
      </w:pPr>
      <w:r>
        <w:rPr>
          <w:i/>
        </w:rPr>
        <w:t>Extend</w:t>
      </w:r>
      <w:r w:rsidR="002E1E0E">
        <w:rPr>
          <w:i/>
        </w:rPr>
        <w:t xml:space="preserve"> the</w:t>
      </w:r>
      <w:r w:rsidR="006B70A4">
        <w:rPr>
          <w:i/>
        </w:rPr>
        <w:t xml:space="preserve"> Alternative Fuel</w:t>
      </w:r>
      <w:r w:rsidR="002E1E0E">
        <w:rPr>
          <w:i/>
        </w:rPr>
        <w:t>s</w:t>
      </w:r>
      <w:r w:rsidR="006B70A4">
        <w:rPr>
          <w:i/>
        </w:rPr>
        <w:t xml:space="preserve"> Tax </w:t>
      </w:r>
      <w:r>
        <w:rPr>
          <w:i/>
        </w:rPr>
        <w:t>Credit</w:t>
      </w:r>
    </w:p>
    <w:p w14:paraId="4F59C26E" w14:textId="77777777" w:rsidR="006B70A4" w:rsidRPr="00475418" w:rsidRDefault="006B70A4" w:rsidP="006B70A4">
      <w:pPr>
        <w:rPr>
          <w:rFonts w:cs="Times New Roman"/>
          <w:b/>
          <w:u w:val="single"/>
        </w:rPr>
      </w:pPr>
    </w:p>
    <w:p w14:paraId="4184C4A3" w14:textId="77777777" w:rsidR="006B70A4" w:rsidRPr="00475418" w:rsidRDefault="006B70A4" w:rsidP="006B70A4">
      <w:pPr>
        <w:ind w:firstLine="360"/>
        <w:rPr>
          <w:rFonts w:cs="Times New Roman"/>
          <w:u w:val="single"/>
        </w:rPr>
      </w:pPr>
      <w:r>
        <w:rPr>
          <w:rFonts w:cs="Times New Roman"/>
          <w:u w:val="single"/>
        </w:rPr>
        <w:t>Goals</w:t>
      </w:r>
    </w:p>
    <w:p w14:paraId="1D78706B" w14:textId="5AC30577" w:rsidR="006B70A4" w:rsidRPr="00163946" w:rsidRDefault="006B70A4" w:rsidP="006B70A4">
      <w:pPr>
        <w:pStyle w:val="ListParagraph"/>
        <w:numPr>
          <w:ilvl w:val="0"/>
          <w:numId w:val="11"/>
        </w:numPr>
        <w:spacing w:after="160" w:line="259" w:lineRule="auto"/>
        <w:rPr>
          <w:b/>
        </w:rPr>
      </w:pPr>
      <w:r>
        <w:t>support legislation for a long-term, multi-year extension of the Alternative Fuels Tax Credit to maximize the benefit of the NFTA’s investment in Compressed Natural Gas (CNG) vehicles and infrastructure</w:t>
      </w:r>
    </w:p>
    <w:bookmarkEnd w:id="1"/>
    <w:p w14:paraId="3702A823" w14:textId="46BBF566" w:rsidR="007B4251" w:rsidRDefault="007B4251" w:rsidP="007B4251">
      <w:pPr>
        <w:rPr>
          <w:rFonts w:cs="Times New Roman"/>
          <w:i/>
        </w:rPr>
      </w:pPr>
      <w:r w:rsidRPr="007B4251">
        <w:rPr>
          <w:rFonts w:cs="Times New Roman"/>
          <w:i/>
        </w:rPr>
        <w:t xml:space="preserve">Advance Transit-Oriented Development (TOD) </w:t>
      </w:r>
    </w:p>
    <w:p w14:paraId="33C2149D" w14:textId="379D8B40" w:rsidR="007B4251" w:rsidRDefault="007B4251" w:rsidP="007B4251">
      <w:pPr>
        <w:rPr>
          <w:rFonts w:cs="Times New Roman"/>
          <w:i/>
        </w:rPr>
      </w:pPr>
    </w:p>
    <w:p w14:paraId="31F3E347" w14:textId="6764B7A2" w:rsidR="007B4251" w:rsidRDefault="007B4251" w:rsidP="007B4251">
      <w:pPr>
        <w:rPr>
          <w:rFonts w:cs="Times New Roman"/>
          <w:iCs/>
          <w:u w:val="single"/>
        </w:rPr>
      </w:pPr>
      <w:r w:rsidRPr="007B4251">
        <w:rPr>
          <w:rFonts w:cs="Times New Roman"/>
          <w:iCs/>
        </w:rPr>
        <w:t xml:space="preserve">      </w:t>
      </w:r>
      <w:r>
        <w:rPr>
          <w:rFonts w:cs="Times New Roman"/>
          <w:iCs/>
          <w:u w:val="single"/>
        </w:rPr>
        <w:t>Goal</w:t>
      </w:r>
    </w:p>
    <w:p w14:paraId="3DC78963" w14:textId="6D901195" w:rsidR="007B4251" w:rsidRPr="007B4251" w:rsidRDefault="007B4251" w:rsidP="007B4251">
      <w:pPr>
        <w:pStyle w:val="ListParagraph"/>
        <w:numPr>
          <w:ilvl w:val="0"/>
          <w:numId w:val="11"/>
        </w:numPr>
        <w:rPr>
          <w:rFonts w:cs="Times New Roman"/>
          <w:iCs/>
        </w:rPr>
      </w:pPr>
      <w:r w:rsidRPr="007B4251">
        <w:rPr>
          <w:rFonts w:cs="Times New Roman"/>
          <w:iCs/>
        </w:rPr>
        <w:t>support legislation</w:t>
      </w:r>
      <w:r>
        <w:rPr>
          <w:rFonts w:cs="Times New Roman"/>
          <w:iCs/>
        </w:rPr>
        <w:t xml:space="preserve">, financing tools, and funding </w:t>
      </w:r>
      <w:r w:rsidRPr="007B4251">
        <w:rPr>
          <w:rFonts w:cs="Times New Roman"/>
          <w:iCs/>
        </w:rPr>
        <w:t xml:space="preserve">that </w:t>
      </w:r>
      <w:r>
        <w:rPr>
          <w:rFonts w:cs="Times New Roman"/>
          <w:iCs/>
        </w:rPr>
        <w:t xml:space="preserve">support expanded regional transit-oriented development </w:t>
      </w:r>
    </w:p>
    <w:p w14:paraId="44DC1A5F" w14:textId="77777777" w:rsidR="007B4251" w:rsidRDefault="007B4251" w:rsidP="000B2463">
      <w:pPr>
        <w:rPr>
          <w:i/>
        </w:rPr>
      </w:pPr>
    </w:p>
    <w:p w14:paraId="1A7CA073" w14:textId="131918E1" w:rsidR="000B2463" w:rsidRPr="00475418" w:rsidRDefault="000B2463" w:rsidP="000B2463">
      <w:pPr>
        <w:rPr>
          <w:i/>
        </w:rPr>
      </w:pPr>
      <w:r w:rsidRPr="00475418">
        <w:rPr>
          <w:i/>
        </w:rPr>
        <w:t xml:space="preserve">Secure Funding from </w:t>
      </w:r>
      <w:r>
        <w:rPr>
          <w:i/>
        </w:rPr>
        <w:t>Discretionary</w:t>
      </w:r>
      <w:r w:rsidRPr="00475418">
        <w:rPr>
          <w:i/>
        </w:rPr>
        <w:t xml:space="preserve"> Federal Funding Opportunities</w:t>
      </w:r>
    </w:p>
    <w:p w14:paraId="3A240C42" w14:textId="77777777" w:rsidR="000B2463" w:rsidRPr="00475418" w:rsidRDefault="000B2463" w:rsidP="000B2463">
      <w:pPr>
        <w:rPr>
          <w:rFonts w:cs="Times New Roman"/>
          <w:b/>
          <w:u w:val="single"/>
        </w:rPr>
      </w:pPr>
    </w:p>
    <w:p w14:paraId="13F70776" w14:textId="7BE5D959" w:rsidR="000B2463" w:rsidRPr="00475418" w:rsidRDefault="00AD680B" w:rsidP="000B2463">
      <w:pPr>
        <w:ind w:firstLine="360"/>
        <w:rPr>
          <w:rFonts w:cs="Times New Roman"/>
          <w:u w:val="single"/>
        </w:rPr>
      </w:pPr>
      <w:r>
        <w:rPr>
          <w:rFonts w:cs="Times New Roman"/>
          <w:u w:val="single"/>
        </w:rPr>
        <w:t>Goal</w:t>
      </w:r>
    </w:p>
    <w:p w14:paraId="06E5F849" w14:textId="3E4D126F" w:rsidR="000B2463" w:rsidRPr="00475418" w:rsidRDefault="000B2463" w:rsidP="000B2463">
      <w:pPr>
        <w:pStyle w:val="ListParagraph"/>
        <w:numPr>
          <w:ilvl w:val="0"/>
          <w:numId w:val="11"/>
        </w:numPr>
        <w:spacing w:after="160" w:line="259" w:lineRule="auto"/>
        <w:rPr>
          <w:b/>
        </w:rPr>
      </w:pPr>
      <w:r w:rsidRPr="00475418">
        <w:t>i</w:t>
      </w:r>
      <w:r>
        <w:t>dentify</w:t>
      </w:r>
      <w:r w:rsidR="00AD680B">
        <w:t>, apply for, and secure</w:t>
      </w:r>
      <w:r>
        <w:t xml:space="preserve"> all relevant discretionary federal</w:t>
      </w:r>
      <w:r w:rsidRPr="00475418">
        <w:t xml:space="preserve"> funding opportunities</w:t>
      </w:r>
      <w:r>
        <w:t xml:space="preserve"> from agencies such as the </w:t>
      </w:r>
      <w:r w:rsidR="000442BC">
        <w:t>FTA</w:t>
      </w:r>
      <w:r>
        <w:t>, Federal Highway Administration (FHWA), Environmental Protection Agency (EPA), Department of Homeland Security (DHS), and Department of Justice (</w:t>
      </w:r>
      <w:r w:rsidR="00073514">
        <w:t>DOJ)</w:t>
      </w:r>
    </w:p>
    <w:p w14:paraId="3F72C7C2" w14:textId="77777777" w:rsidR="00CC72A3" w:rsidRPr="00475418" w:rsidRDefault="00CC72A3" w:rsidP="00CC72A3">
      <w:pPr>
        <w:rPr>
          <w:rFonts w:cs="Times New Roman"/>
          <w:b/>
          <w:u w:val="single"/>
        </w:rPr>
      </w:pPr>
      <w:r w:rsidRPr="00643264">
        <w:rPr>
          <w:rFonts w:cs="Times New Roman"/>
          <w:b/>
          <w:u w:val="single"/>
        </w:rPr>
        <w:lastRenderedPageBreak/>
        <w:t xml:space="preserve">Aviation </w:t>
      </w:r>
      <w:r w:rsidR="00042044" w:rsidRPr="00643264">
        <w:rPr>
          <w:rFonts w:cs="Times New Roman"/>
          <w:b/>
          <w:u w:val="single"/>
        </w:rPr>
        <w:t>Priorities</w:t>
      </w:r>
    </w:p>
    <w:p w14:paraId="31664301" w14:textId="77777777" w:rsidR="00CC72A3" w:rsidRPr="00475418" w:rsidRDefault="00CC72A3" w:rsidP="00CC72A3">
      <w:pPr>
        <w:rPr>
          <w:rFonts w:cs="Times New Roman"/>
          <w:b/>
          <w:u w:val="single"/>
        </w:rPr>
      </w:pPr>
    </w:p>
    <w:p w14:paraId="13B37B7B" w14:textId="39E3D864" w:rsidR="00C84FD2" w:rsidRPr="00475418" w:rsidRDefault="00C84FD2" w:rsidP="00C84FD2">
      <w:pPr>
        <w:rPr>
          <w:i/>
        </w:rPr>
      </w:pPr>
      <w:r>
        <w:rPr>
          <w:i/>
        </w:rPr>
        <w:t>Additional Federal COVID-19 Relief Funding for Airports</w:t>
      </w:r>
    </w:p>
    <w:p w14:paraId="2CCB981F" w14:textId="77777777" w:rsidR="001A141F" w:rsidRPr="00475418" w:rsidRDefault="001A141F" w:rsidP="001A141F">
      <w:pPr>
        <w:rPr>
          <w:rFonts w:cs="Times New Roman"/>
          <w:b/>
          <w:u w:val="single"/>
        </w:rPr>
      </w:pPr>
    </w:p>
    <w:p w14:paraId="1997B082" w14:textId="094BB640" w:rsidR="001A141F" w:rsidRPr="00475418" w:rsidRDefault="001A141F" w:rsidP="001A141F">
      <w:pPr>
        <w:ind w:firstLine="360"/>
        <w:rPr>
          <w:rFonts w:cs="Times New Roman"/>
          <w:u w:val="single"/>
        </w:rPr>
      </w:pPr>
      <w:r>
        <w:rPr>
          <w:rFonts w:cs="Times New Roman"/>
          <w:u w:val="single"/>
        </w:rPr>
        <w:t>Goal</w:t>
      </w:r>
    </w:p>
    <w:p w14:paraId="65625B0C" w14:textId="77777777" w:rsidR="00C84FD2" w:rsidRPr="000E0A46" w:rsidRDefault="00C84FD2" w:rsidP="00C84FD2">
      <w:pPr>
        <w:pStyle w:val="ListParagraph"/>
        <w:numPr>
          <w:ilvl w:val="0"/>
          <w:numId w:val="8"/>
        </w:numPr>
        <w:rPr>
          <w:rFonts w:cs="Times New Roman"/>
          <w:b/>
          <w:u w:val="single"/>
        </w:rPr>
      </w:pPr>
      <w:r>
        <w:t>secure additional federal COVID-19 relief funding beyond what was provided for under the CARES Act to address revenue losses</w:t>
      </w:r>
    </w:p>
    <w:p w14:paraId="77CECB51" w14:textId="0195FD0E" w:rsidR="00AE2DFE" w:rsidRDefault="00AE2DFE" w:rsidP="00AE2DFE">
      <w:pPr>
        <w:rPr>
          <w:rFonts w:cs="Times New Roman"/>
          <w:b/>
          <w:u w:val="single"/>
        </w:rPr>
      </w:pPr>
    </w:p>
    <w:p w14:paraId="45084CB3" w14:textId="10A62A1D" w:rsidR="00F80864" w:rsidRPr="00475418" w:rsidRDefault="00F80864" w:rsidP="00F80864">
      <w:pPr>
        <w:rPr>
          <w:i/>
        </w:rPr>
      </w:pPr>
      <w:r>
        <w:rPr>
          <w:rFonts w:cs="Times New Roman"/>
          <w:i/>
        </w:rPr>
        <w:t>Aviation</w:t>
      </w:r>
      <w:r w:rsidRPr="00475418">
        <w:rPr>
          <w:rFonts w:cs="Times New Roman"/>
          <w:i/>
        </w:rPr>
        <w:t xml:space="preserve"> </w:t>
      </w:r>
      <w:r w:rsidRPr="00475418">
        <w:rPr>
          <w:i/>
        </w:rPr>
        <w:t xml:space="preserve">Funding through a Federal Infrastructure </w:t>
      </w:r>
      <w:r>
        <w:rPr>
          <w:i/>
        </w:rPr>
        <w:t>Stimulus</w:t>
      </w:r>
    </w:p>
    <w:p w14:paraId="6CCA3EA8" w14:textId="77777777" w:rsidR="00AE2DFE" w:rsidRPr="00475418" w:rsidRDefault="00AE2DFE" w:rsidP="00AE2DFE">
      <w:pPr>
        <w:ind w:firstLine="360"/>
        <w:rPr>
          <w:rFonts w:cs="Times New Roman"/>
          <w:b/>
          <w:u w:val="single"/>
        </w:rPr>
      </w:pPr>
    </w:p>
    <w:p w14:paraId="25D2957D" w14:textId="75CEF75D" w:rsidR="00AE2DFE" w:rsidRPr="00475418" w:rsidRDefault="00AE2DFE" w:rsidP="00AE2DFE">
      <w:pPr>
        <w:ind w:firstLine="360"/>
        <w:rPr>
          <w:rFonts w:cs="Times New Roman"/>
          <w:u w:val="single"/>
        </w:rPr>
      </w:pPr>
      <w:r>
        <w:rPr>
          <w:rFonts w:cs="Times New Roman"/>
          <w:u w:val="single"/>
        </w:rPr>
        <w:t>Goal</w:t>
      </w:r>
    </w:p>
    <w:p w14:paraId="288DC68F" w14:textId="658B4DEE" w:rsidR="00F80864" w:rsidRPr="00604D14" w:rsidRDefault="00F80864" w:rsidP="00604D14">
      <w:pPr>
        <w:pStyle w:val="ListParagraph"/>
        <w:numPr>
          <w:ilvl w:val="0"/>
          <w:numId w:val="9"/>
        </w:numPr>
        <w:spacing w:after="160" w:line="259" w:lineRule="auto"/>
        <w:rPr>
          <w:b/>
        </w:rPr>
      </w:pPr>
      <w:r>
        <w:t xml:space="preserve">secure dedicated </w:t>
      </w:r>
      <w:r w:rsidR="00AE2DFE">
        <w:t>funding for airports</w:t>
      </w:r>
      <w:r w:rsidR="00AE2DFE" w:rsidRPr="00475418">
        <w:t xml:space="preserve"> as part of a</w:t>
      </w:r>
      <w:r w:rsidR="00AE2DFE">
        <w:t>ny</w:t>
      </w:r>
      <w:r w:rsidR="00AE2DFE" w:rsidRPr="00475418">
        <w:t xml:space="preserve"> federal infrastructure </w:t>
      </w:r>
      <w:r>
        <w:t>stimulus to support airport projects</w:t>
      </w:r>
    </w:p>
    <w:p w14:paraId="3833983D" w14:textId="5496C4DE" w:rsidR="00BD6385" w:rsidRPr="00475418" w:rsidRDefault="00BD6385" w:rsidP="00BD6385">
      <w:pPr>
        <w:rPr>
          <w:i/>
        </w:rPr>
      </w:pPr>
      <w:r w:rsidRPr="00475418">
        <w:rPr>
          <w:i/>
        </w:rPr>
        <w:t xml:space="preserve">Full Appropriation of </w:t>
      </w:r>
      <w:r>
        <w:rPr>
          <w:i/>
        </w:rPr>
        <w:t xml:space="preserve">Authorized Funding </w:t>
      </w:r>
      <w:r w:rsidRPr="00475418">
        <w:rPr>
          <w:i/>
        </w:rPr>
        <w:t xml:space="preserve">Levels for </w:t>
      </w:r>
      <w:r>
        <w:rPr>
          <w:i/>
        </w:rPr>
        <w:t>Aviation</w:t>
      </w:r>
    </w:p>
    <w:p w14:paraId="23444F6B" w14:textId="77777777" w:rsidR="00433F9E" w:rsidRPr="00475418" w:rsidRDefault="00433F9E" w:rsidP="00433F9E">
      <w:pPr>
        <w:rPr>
          <w:b/>
        </w:rPr>
      </w:pPr>
    </w:p>
    <w:p w14:paraId="0EA777D1" w14:textId="1FF4A54C" w:rsidR="00433F9E" w:rsidRPr="00475418" w:rsidRDefault="00AA0978" w:rsidP="00433F9E">
      <w:pPr>
        <w:ind w:firstLine="360"/>
        <w:rPr>
          <w:rFonts w:cs="Times New Roman"/>
          <w:u w:val="single"/>
        </w:rPr>
      </w:pPr>
      <w:r>
        <w:rPr>
          <w:rFonts w:cs="Times New Roman"/>
          <w:u w:val="single"/>
        </w:rPr>
        <w:t>Goal</w:t>
      </w:r>
    </w:p>
    <w:p w14:paraId="49AC4C64" w14:textId="7CD7F2F5" w:rsidR="00CE780A" w:rsidRPr="00F80864" w:rsidRDefault="00F80864" w:rsidP="00F80864">
      <w:pPr>
        <w:pStyle w:val="ListParagraph"/>
        <w:numPr>
          <w:ilvl w:val="0"/>
          <w:numId w:val="12"/>
        </w:numPr>
        <w:spacing w:after="160" w:line="259" w:lineRule="auto"/>
        <w:rPr>
          <w:b/>
        </w:rPr>
      </w:pPr>
      <w:r w:rsidRPr="00475418">
        <w:t>appropriate 20</w:t>
      </w:r>
      <w:r>
        <w:t>21 and 2022</w:t>
      </w:r>
      <w:r w:rsidRPr="00475418">
        <w:t xml:space="preserve"> federal fiscal year (FFY) funds at or above levels</w:t>
      </w:r>
      <w:r>
        <w:t xml:space="preserve"> </w:t>
      </w:r>
      <w:r w:rsidRPr="00475418">
        <w:t xml:space="preserve">authorized </w:t>
      </w:r>
      <w:r w:rsidR="008A2123" w:rsidRPr="00F80864">
        <w:rPr>
          <w:rFonts w:cs="Times New Roman"/>
        </w:rPr>
        <w:t xml:space="preserve">in </w:t>
      </w:r>
      <w:r w:rsidR="00CE780A" w:rsidRPr="00F80864">
        <w:rPr>
          <w:rFonts w:cs="Times New Roman"/>
        </w:rPr>
        <w:t>the F</w:t>
      </w:r>
      <w:r w:rsidR="00397B4E" w:rsidRPr="00F80864">
        <w:rPr>
          <w:rFonts w:cs="Times New Roman"/>
        </w:rPr>
        <w:t>ederal Aviation Administration (FAA)</w:t>
      </w:r>
      <w:r w:rsidR="00CE780A" w:rsidRPr="00F80864">
        <w:rPr>
          <w:rFonts w:cs="Times New Roman"/>
        </w:rPr>
        <w:t xml:space="preserve"> Reauthorization Act</w:t>
      </w:r>
      <w:r w:rsidR="00163D3E" w:rsidRPr="00F80864">
        <w:rPr>
          <w:rFonts w:cs="Times New Roman"/>
        </w:rPr>
        <w:t xml:space="preserve"> of 2018</w:t>
      </w:r>
    </w:p>
    <w:p w14:paraId="71FB6C65" w14:textId="070EBD74" w:rsidR="0044619B" w:rsidRPr="00475418" w:rsidRDefault="0044619B" w:rsidP="0044619B">
      <w:pPr>
        <w:rPr>
          <w:i/>
        </w:rPr>
      </w:pPr>
      <w:r w:rsidRPr="00475418">
        <w:rPr>
          <w:i/>
        </w:rPr>
        <w:t>Modernization of the Passenger Facility Charge (PFC</w:t>
      </w:r>
      <w:r w:rsidR="001D4DD2">
        <w:rPr>
          <w:i/>
        </w:rPr>
        <w:t>)</w:t>
      </w:r>
    </w:p>
    <w:p w14:paraId="557A5740" w14:textId="77777777" w:rsidR="0044619B" w:rsidRPr="00475418" w:rsidRDefault="0044619B" w:rsidP="0044619B">
      <w:pPr>
        <w:rPr>
          <w:b/>
        </w:rPr>
      </w:pPr>
    </w:p>
    <w:p w14:paraId="51721621" w14:textId="77777777" w:rsidR="009C118C" w:rsidRPr="009C118C" w:rsidRDefault="0044619B" w:rsidP="009C118C">
      <w:pPr>
        <w:ind w:firstLine="360"/>
        <w:rPr>
          <w:rFonts w:cs="Times New Roman"/>
          <w:u w:val="single"/>
        </w:rPr>
      </w:pPr>
      <w:r w:rsidRPr="00475418">
        <w:t xml:space="preserve"> </w:t>
      </w:r>
      <w:r w:rsidR="00DE488B">
        <w:rPr>
          <w:rFonts w:cs="Times New Roman"/>
          <w:u w:val="single"/>
        </w:rPr>
        <w:t>Goals</w:t>
      </w:r>
    </w:p>
    <w:p w14:paraId="20C7CEB3" w14:textId="4F9FCCA9" w:rsidR="009C118C" w:rsidRPr="009C118C" w:rsidRDefault="000A6D1E" w:rsidP="0044619B">
      <w:pPr>
        <w:pStyle w:val="ListParagraph"/>
        <w:numPr>
          <w:ilvl w:val="0"/>
          <w:numId w:val="12"/>
        </w:numPr>
        <w:rPr>
          <w:rFonts w:cs="Times New Roman"/>
          <w:b/>
          <w:u w:val="single"/>
        </w:rPr>
      </w:pPr>
      <w:r>
        <w:t>increase</w:t>
      </w:r>
      <w:r w:rsidR="009C118C">
        <w:t xml:space="preserve"> the federal cap on the PFC</w:t>
      </w:r>
      <w:r w:rsidR="00BE1682">
        <w:t xml:space="preserve"> and index it to inflation</w:t>
      </w:r>
    </w:p>
    <w:p w14:paraId="2C517348" w14:textId="3FE0ABEF" w:rsidR="0044619B" w:rsidRPr="00ED42C3" w:rsidRDefault="0044619B" w:rsidP="0044619B">
      <w:pPr>
        <w:pStyle w:val="ListParagraph"/>
        <w:numPr>
          <w:ilvl w:val="0"/>
          <w:numId w:val="12"/>
        </w:numPr>
        <w:rPr>
          <w:rFonts w:cs="Times New Roman"/>
          <w:b/>
          <w:u w:val="single"/>
        </w:rPr>
      </w:pPr>
      <w:r w:rsidRPr="00475418">
        <w:t>demonstrate that increased PFC funding is critical to the continued safety, security,</w:t>
      </w:r>
      <w:r w:rsidR="007A20C7" w:rsidRPr="00475418">
        <w:t xml:space="preserve"> capacity,</w:t>
      </w:r>
      <w:r w:rsidRPr="00475418">
        <w:t xml:space="preserve"> and modernization of airport facilities</w:t>
      </w:r>
    </w:p>
    <w:p w14:paraId="2930C0C0" w14:textId="5C1D8777" w:rsidR="00ED42C3" w:rsidRDefault="00ED42C3" w:rsidP="00ED42C3">
      <w:pPr>
        <w:rPr>
          <w:rFonts w:cs="Times New Roman"/>
          <w:b/>
          <w:u w:val="single"/>
        </w:rPr>
      </w:pPr>
    </w:p>
    <w:p w14:paraId="5ECC3665" w14:textId="174C99F8" w:rsidR="00ED42C3" w:rsidRPr="007C7264" w:rsidRDefault="00ED42C3" w:rsidP="00ED42C3">
      <w:pPr>
        <w:rPr>
          <w:i/>
        </w:rPr>
      </w:pPr>
      <w:r w:rsidRPr="007C7264">
        <w:rPr>
          <w:i/>
        </w:rPr>
        <w:t>Provide AIP Funding Certainty</w:t>
      </w:r>
    </w:p>
    <w:p w14:paraId="5B4FB01C" w14:textId="77777777" w:rsidR="00ED42C3" w:rsidRPr="007C7264" w:rsidRDefault="00ED42C3" w:rsidP="00ED42C3">
      <w:pPr>
        <w:rPr>
          <w:b/>
        </w:rPr>
      </w:pPr>
    </w:p>
    <w:p w14:paraId="1B23FFD6" w14:textId="0776077D" w:rsidR="00ED42C3" w:rsidRPr="007C7264" w:rsidRDefault="00ED42C3" w:rsidP="00ED42C3">
      <w:pPr>
        <w:ind w:firstLine="360"/>
        <w:rPr>
          <w:rFonts w:cs="Times New Roman"/>
          <w:u w:val="single"/>
        </w:rPr>
      </w:pPr>
      <w:r w:rsidRPr="007C7264">
        <w:t xml:space="preserve"> </w:t>
      </w:r>
      <w:r w:rsidRPr="007C7264">
        <w:rPr>
          <w:rFonts w:cs="Times New Roman"/>
          <w:u w:val="single"/>
        </w:rPr>
        <w:t>Goal</w:t>
      </w:r>
    </w:p>
    <w:p w14:paraId="4F1A6A2A" w14:textId="220A70C8" w:rsidR="00ED42C3" w:rsidRPr="007C7264" w:rsidRDefault="00ED42C3" w:rsidP="00ED42C3">
      <w:pPr>
        <w:pStyle w:val="ListParagraph"/>
        <w:numPr>
          <w:ilvl w:val="0"/>
          <w:numId w:val="12"/>
        </w:numPr>
        <w:rPr>
          <w:rFonts w:cs="Times New Roman"/>
          <w:b/>
          <w:u w:val="single"/>
        </w:rPr>
      </w:pPr>
      <w:r w:rsidRPr="007C7264">
        <w:t>since AIP funding formulas are based in large part on passenger enplanements, Congress should hold enplanement levels steady at 2019 levels</w:t>
      </w:r>
      <w:r w:rsidR="00B5652A" w:rsidRPr="007C7264">
        <w:t xml:space="preserve"> when appropriating AIP funds</w:t>
      </w:r>
      <w:r w:rsidRPr="007C7264">
        <w:t xml:space="preserve"> to ensure airports continue to receive consistent </w:t>
      </w:r>
      <w:r w:rsidR="00877DED" w:rsidRPr="007C7264">
        <w:t xml:space="preserve">federal </w:t>
      </w:r>
      <w:r w:rsidR="00B5652A" w:rsidRPr="007C7264">
        <w:t xml:space="preserve">funding </w:t>
      </w:r>
      <w:r w:rsidRPr="007C7264">
        <w:t>during the COVID-19 emergency</w:t>
      </w:r>
    </w:p>
    <w:p w14:paraId="67693495" w14:textId="28E96D99" w:rsidR="00ED42C3" w:rsidRPr="007C7264" w:rsidRDefault="00ED42C3" w:rsidP="00ED42C3">
      <w:pPr>
        <w:rPr>
          <w:rFonts w:cs="Times New Roman"/>
          <w:b/>
          <w:u w:val="single"/>
        </w:rPr>
      </w:pPr>
    </w:p>
    <w:p w14:paraId="0C8016C4" w14:textId="09C69D22" w:rsidR="00ED42C3" w:rsidRPr="007C7264" w:rsidRDefault="00ED42C3" w:rsidP="00ED42C3">
      <w:pPr>
        <w:rPr>
          <w:i/>
        </w:rPr>
      </w:pPr>
      <w:r w:rsidRPr="007C7264">
        <w:rPr>
          <w:i/>
        </w:rPr>
        <w:t>New Airport Financing Programs</w:t>
      </w:r>
    </w:p>
    <w:p w14:paraId="28F61626" w14:textId="77777777" w:rsidR="00ED42C3" w:rsidRPr="007C7264" w:rsidRDefault="00ED42C3" w:rsidP="00ED42C3">
      <w:pPr>
        <w:rPr>
          <w:b/>
        </w:rPr>
      </w:pPr>
    </w:p>
    <w:p w14:paraId="03BC8B72" w14:textId="498C1268" w:rsidR="00ED42C3" w:rsidRPr="007C7264" w:rsidRDefault="00ED42C3" w:rsidP="00ED42C3">
      <w:pPr>
        <w:ind w:firstLine="360"/>
        <w:rPr>
          <w:rFonts w:cs="Times New Roman"/>
          <w:u w:val="single"/>
        </w:rPr>
      </w:pPr>
      <w:r w:rsidRPr="007C7264">
        <w:t xml:space="preserve"> </w:t>
      </w:r>
      <w:r w:rsidRPr="007C7264">
        <w:rPr>
          <w:rFonts w:cs="Times New Roman"/>
          <w:u w:val="single"/>
        </w:rPr>
        <w:t>Goal</w:t>
      </w:r>
    </w:p>
    <w:p w14:paraId="733E4D82" w14:textId="4BCFD868" w:rsidR="00ED42C3" w:rsidRPr="007C7264" w:rsidRDefault="00ED42C3" w:rsidP="00ED42C3">
      <w:pPr>
        <w:pStyle w:val="ListParagraph"/>
        <w:numPr>
          <w:ilvl w:val="0"/>
          <w:numId w:val="12"/>
        </w:numPr>
        <w:rPr>
          <w:rFonts w:cs="Times New Roman"/>
          <w:b/>
          <w:u w:val="single"/>
        </w:rPr>
      </w:pPr>
      <w:r w:rsidRPr="007C7264">
        <w:t>expand the Transportation Infrastructure Finance and Innovation Act (TIFIA) to include PFC-eligible airport development projects</w:t>
      </w:r>
    </w:p>
    <w:p w14:paraId="1E99EFAC" w14:textId="77777777" w:rsidR="00EF486F" w:rsidRPr="004935C5" w:rsidRDefault="00EF486F" w:rsidP="004935C5">
      <w:pPr>
        <w:rPr>
          <w:i/>
        </w:rPr>
      </w:pPr>
    </w:p>
    <w:p w14:paraId="60AFAA86" w14:textId="478A33CC" w:rsidR="001118FB" w:rsidRPr="00475418" w:rsidRDefault="001118FB" w:rsidP="001118FB">
      <w:pPr>
        <w:rPr>
          <w:i/>
        </w:rPr>
      </w:pPr>
      <w:r w:rsidRPr="00475418">
        <w:rPr>
          <w:i/>
        </w:rPr>
        <w:t xml:space="preserve">Promote the </w:t>
      </w:r>
      <w:r>
        <w:rPr>
          <w:i/>
        </w:rPr>
        <w:t>Restoration of Air Service at BNIA and NFIA</w:t>
      </w:r>
    </w:p>
    <w:p w14:paraId="4E2DCC3E" w14:textId="77777777" w:rsidR="001118FB" w:rsidRPr="00475418" w:rsidRDefault="001118FB" w:rsidP="001118FB">
      <w:pPr>
        <w:ind w:firstLine="360"/>
        <w:rPr>
          <w:rFonts w:cs="Times New Roman"/>
          <w:b/>
          <w:u w:val="single"/>
        </w:rPr>
      </w:pPr>
    </w:p>
    <w:p w14:paraId="4E014023" w14:textId="1DAB07B6" w:rsidR="001118FB" w:rsidRPr="00475418" w:rsidRDefault="001118FB" w:rsidP="001118FB">
      <w:pPr>
        <w:ind w:firstLine="360"/>
        <w:rPr>
          <w:rFonts w:cs="Times New Roman"/>
          <w:u w:val="single"/>
        </w:rPr>
      </w:pPr>
      <w:r>
        <w:rPr>
          <w:rFonts w:cs="Times New Roman"/>
          <w:u w:val="single"/>
        </w:rPr>
        <w:t>Goal</w:t>
      </w:r>
    </w:p>
    <w:p w14:paraId="210661D9" w14:textId="6094E21B" w:rsidR="001118FB" w:rsidRPr="000B5FC9" w:rsidRDefault="001118FB" w:rsidP="001118FB">
      <w:pPr>
        <w:pStyle w:val="ListParagraph"/>
        <w:numPr>
          <w:ilvl w:val="0"/>
          <w:numId w:val="13"/>
        </w:numPr>
        <w:rPr>
          <w:b/>
        </w:rPr>
      </w:pPr>
      <w:r>
        <w:t xml:space="preserve">Expedite the </w:t>
      </w:r>
      <w:r w:rsidR="00511D0F">
        <w:t>re</w:t>
      </w:r>
      <w:r>
        <w:t>opening of the U.S/Canada border to help restore cross-border aviation business activity</w:t>
      </w:r>
      <w:r w:rsidR="004374B2">
        <w:t xml:space="preserve"> for BNIA and NFIA</w:t>
      </w:r>
    </w:p>
    <w:p w14:paraId="607605AE" w14:textId="28E4E60B" w:rsidR="00022715" w:rsidRDefault="00022715" w:rsidP="006A1AA3">
      <w:pPr>
        <w:rPr>
          <w:i/>
        </w:rPr>
      </w:pPr>
    </w:p>
    <w:p w14:paraId="7059F209" w14:textId="45A72C65" w:rsidR="004B5B13" w:rsidRDefault="004B5B13" w:rsidP="006A1AA3">
      <w:pPr>
        <w:rPr>
          <w:i/>
        </w:rPr>
      </w:pPr>
    </w:p>
    <w:p w14:paraId="395EF289" w14:textId="0A8B556E" w:rsidR="004B5B13" w:rsidRDefault="004B5B13" w:rsidP="006A1AA3">
      <w:pPr>
        <w:rPr>
          <w:i/>
        </w:rPr>
      </w:pPr>
    </w:p>
    <w:p w14:paraId="1E590068" w14:textId="77777777" w:rsidR="004B5B13" w:rsidRDefault="004B5B13" w:rsidP="006A1AA3">
      <w:pPr>
        <w:rPr>
          <w:i/>
        </w:rPr>
      </w:pPr>
    </w:p>
    <w:p w14:paraId="55360599" w14:textId="7519238E" w:rsidR="006A1AA3" w:rsidRPr="00475418" w:rsidRDefault="00CD67D4" w:rsidP="006A1AA3">
      <w:pPr>
        <w:rPr>
          <w:i/>
        </w:rPr>
      </w:pPr>
      <w:r w:rsidRPr="00475418">
        <w:rPr>
          <w:i/>
        </w:rPr>
        <w:lastRenderedPageBreak/>
        <w:t>Promote the Expansion</w:t>
      </w:r>
      <w:r w:rsidR="00CC51A3">
        <w:rPr>
          <w:i/>
        </w:rPr>
        <w:t xml:space="preserve"> of International</w:t>
      </w:r>
      <w:r w:rsidRPr="00475418">
        <w:rPr>
          <w:i/>
        </w:rPr>
        <w:t xml:space="preserve"> of Air Carrier Service at BNIA</w:t>
      </w:r>
    </w:p>
    <w:p w14:paraId="1481A816" w14:textId="77777777" w:rsidR="006A1AA3" w:rsidRPr="00475418" w:rsidRDefault="006A1AA3" w:rsidP="006A1AA3">
      <w:pPr>
        <w:ind w:firstLine="360"/>
        <w:rPr>
          <w:rFonts w:cs="Times New Roman"/>
          <w:b/>
          <w:u w:val="single"/>
        </w:rPr>
      </w:pPr>
    </w:p>
    <w:p w14:paraId="4D19FDE0" w14:textId="77777777" w:rsidR="006A1AA3" w:rsidRPr="00475418" w:rsidRDefault="00DE488B" w:rsidP="006A1AA3">
      <w:pPr>
        <w:ind w:firstLine="360"/>
        <w:rPr>
          <w:rFonts w:cs="Times New Roman"/>
          <w:u w:val="single"/>
        </w:rPr>
      </w:pPr>
      <w:r>
        <w:rPr>
          <w:rFonts w:cs="Times New Roman"/>
          <w:u w:val="single"/>
        </w:rPr>
        <w:t>Goals</w:t>
      </w:r>
    </w:p>
    <w:p w14:paraId="792D68D1" w14:textId="2323553E" w:rsidR="006A1AA3" w:rsidRPr="000B5FC9" w:rsidRDefault="00003776" w:rsidP="006A1AA3">
      <w:pPr>
        <w:pStyle w:val="ListParagraph"/>
        <w:numPr>
          <w:ilvl w:val="0"/>
          <w:numId w:val="13"/>
        </w:numPr>
        <w:rPr>
          <w:b/>
        </w:rPr>
      </w:pPr>
      <w:r>
        <w:t>monitor</w:t>
      </w:r>
      <w:r w:rsidR="00CD67D4" w:rsidRPr="00475418">
        <w:t xml:space="preserve"> U.S. Customs and Border Protection (CBP) Federal Inspection Service (FIS)</w:t>
      </w:r>
      <w:r w:rsidR="00DE488B">
        <w:t xml:space="preserve"> area</w:t>
      </w:r>
      <w:r w:rsidR="00CD67D4" w:rsidRPr="00475418">
        <w:t xml:space="preserve"> </w:t>
      </w:r>
      <w:r>
        <w:t xml:space="preserve">program and </w:t>
      </w:r>
      <w:r w:rsidR="00DE488B">
        <w:t>staffing</w:t>
      </w:r>
      <w:r>
        <w:t xml:space="preserve"> </w:t>
      </w:r>
      <w:r w:rsidR="0040036E">
        <w:t>at BNIA</w:t>
      </w:r>
    </w:p>
    <w:p w14:paraId="5E1B1016" w14:textId="3A5EEFDE" w:rsidR="00150C63" w:rsidRPr="001118FB" w:rsidRDefault="00150C63" w:rsidP="006A1AA3">
      <w:pPr>
        <w:pStyle w:val="ListParagraph"/>
        <w:numPr>
          <w:ilvl w:val="0"/>
          <w:numId w:val="13"/>
        </w:numPr>
        <w:rPr>
          <w:b/>
        </w:rPr>
      </w:pPr>
      <w:r>
        <w:t>secure marketing assistance from Brand USA to support any future service</w:t>
      </w:r>
    </w:p>
    <w:p w14:paraId="6724FCBA" w14:textId="72BDC49E" w:rsidR="001118FB" w:rsidRDefault="001118FB" w:rsidP="001118FB">
      <w:pPr>
        <w:rPr>
          <w:b/>
        </w:rPr>
      </w:pPr>
    </w:p>
    <w:p w14:paraId="733332F2" w14:textId="176FE9C0" w:rsidR="00AE2DFE" w:rsidRPr="00475418" w:rsidRDefault="00AE2DFE" w:rsidP="00AE2DFE">
      <w:pPr>
        <w:rPr>
          <w:i/>
        </w:rPr>
      </w:pPr>
      <w:r w:rsidRPr="00475418">
        <w:rPr>
          <w:i/>
        </w:rPr>
        <w:t>Support the Growth and Prosperity of the Niagara Falls Air Reserve Station</w:t>
      </w:r>
      <w:r w:rsidR="00923710">
        <w:rPr>
          <w:i/>
        </w:rPr>
        <w:t xml:space="preserve"> (NFARS)</w:t>
      </w:r>
    </w:p>
    <w:p w14:paraId="0E36710B" w14:textId="77777777" w:rsidR="00AE2DFE" w:rsidRPr="00475418" w:rsidRDefault="00AE2DFE" w:rsidP="00AE2DFE">
      <w:pPr>
        <w:rPr>
          <w:b/>
        </w:rPr>
      </w:pPr>
    </w:p>
    <w:p w14:paraId="599B61AD" w14:textId="77777777" w:rsidR="00AE2DFE" w:rsidRPr="00475418" w:rsidRDefault="00AE2DFE" w:rsidP="00AE2DFE">
      <w:pPr>
        <w:ind w:firstLine="360"/>
        <w:rPr>
          <w:rFonts w:cs="Times New Roman"/>
          <w:u w:val="single"/>
        </w:rPr>
      </w:pPr>
      <w:r>
        <w:rPr>
          <w:rFonts w:cs="Times New Roman"/>
          <w:u w:val="single"/>
        </w:rPr>
        <w:t>Goals</w:t>
      </w:r>
    </w:p>
    <w:p w14:paraId="38FF09E8" w14:textId="091785D1" w:rsidR="00AE2DFE" w:rsidRPr="006F2645" w:rsidRDefault="00AE2DFE" w:rsidP="00AE2DFE">
      <w:pPr>
        <w:pStyle w:val="ListParagraph"/>
        <w:numPr>
          <w:ilvl w:val="0"/>
          <w:numId w:val="13"/>
        </w:numPr>
        <w:spacing w:after="160" w:line="259" w:lineRule="auto"/>
        <w:rPr>
          <w:rFonts w:cs="Times New Roman"/>
          <w:b/>
          <w:u w:val="single"/>
        </w:rPr>
      </w:pPr>
      <w:r>
        <w:t xml:space="preserve">continue </w:t>
      </w:r>
      <w:r w:rsidRPr="00475418">
        <w:t xml:space="preserve">bi-partisan support at the federal level for </w:t>
      </w:r>
      <w:r w:rsidR="00C6599A">
        <w:t xml:space="preserve">Niagara Military </w:t>
      </w:r>
      <w:r w:rsidR="00094B3E">
        <w:t>Affairs</w:t>
      </w:r>
      <w:r w:rsidR="00C6599A">
        <w:t xml:space="preserve"> Council (</w:t>
      </w:r>
      <w:r w:rsidRPr="00475418">
        <w:t>NIMAC</w:t>
      </w:r>
      <w:r w:rsidR="00C6599A">
        <w:t>)</w:t>
      </w:r>
      <w:r w:rsidRPr="00475418">
        <w:t xml:space="preserve"> and NFARS funding and legislative priorities, including enhanced mission capabilities </w:t>
      </w:r>
    </w:p>
    <w:p w14:paraId="6EBBFF12" w14:textId="1535C342" w:rsidR="00AE2DFE" w:rsidRPr="00AE2DFE" w:rsidRDefault="00AE2DFE" w:rsidP="00AE2DFE">
      <w:pPr>
        <w:pStyle w:val="ListParagraph"/>
        <w:numPr>
          <w:ilvl w:val="0"/>
          <w:numId w:val="13"/>
        </w:numPr>
        <w:spacing w:after="160" w:line="259" w:lineRule="auto"/>
        <w:rPr>
          <w:rFonts w:cs="Times New Roman"/>
          <w:b/>
          <w:u w:val="single"/>
        </w:rPr>
      </w:pPr>
      <w:r>
        <w:t xml:space="preserve">secure discretionary </w:t>
      </w:r>
      <w:r w:rsidR="0020432E">
        <w:t xml:space="preserve">federal </w:t>
      </w:r>
      <w:r>
        <w:t xml:space="preserve">funding in partnership with </w:t>
      </w:r>
      <w:r w:rsidR="009C59CF">
        <w:t>regional</w:t>
      </w:r>
      <w:r>
        <w:t xml:space="preserve"> stakeholders to support NFARS and NFIA infrastructure upgrades and other projects</w:t>
      </w:r>
    </w:p>
    <w:p w14:paraId="262CE04F" w14:textId="128F8AD1" w:rsidR="009828FB" w:rsidRPr="00475418" w:rsidRDefault="004E46CF" w:rsidP="000A0F1C">
      <w:pPr>
        <w:rPr>
          <w:i/>
        </w:rPr>
      </w:pPr>
      <w:r w:rsidRPr="00475418">
        <w:rPr>
          <w:i/>
        </w:rPr>
        <w:t>Increas</w:t>
      </w:r>
      <w:r w:rsidR="009828FB" w:rsidRPr="00475418">
        <w:rPr>
          <w:i/>
        </w:rPr>
        <w:t xml:space="preserve">e Federal Support </w:t>
      </w:r>
      <w:r w:rsidR="00A10200">
        <w:rPr>
          <w:i/>
        </w:rPr>
        <w:t>for Airport Safety and Security</w:t>
      </w:r>
    </w:p>
    <w:p w14:paraId="22A5F4F7" w14:textId="77777777" w:rsidR="009828FB" w:rsidRPr="00475418" w:rsidRDefault="009828FB" w:rsidP="000A0F1C">
      <w:pPr>
        <w:ind w:firstLine="360"/>
        <w:rPr>
          <w:rFonts w:cs="Times New Roman"/>
          <w:b/>
          <w:u w:val="single"/>
        </w:rPr>
      </w:pPr>
    </w:p>
    <w:p w14:paraId="53B37F65" w14:textId="77777777" w:rsidR="009828FB" w:rsidRPr="00475418" w:rsidRDefault="00907A3E" w:rsidP="000A0F1C">
      <w:pPr>
        <w:ind w:firstLine="360"/>
        <w:rPr>
          <w:rFonts w:cs="Times New Roman"/>
          <w:u w:val="single"/>
        </w:rPr>
      </w:pPr>
      <w:r>
        <w:rPr>
          <w:rFonts w:cs="Times New Roman"/>
          <w:u w:val="single"/>
        </w:rPr>
        <w:t>Goals</w:t>
      </w:r>
    </w:p>
    <w:p w14:paraId="282B3377" w14:textId="77777777" w:rsidR="009828FB" w:rsidRPr="00475418" w:rsidRDefault="009828FB" w:rsidP="000A0F1C">
      <w:pPr>
        <w:pStyle w:val="ListParagraph"/>
        <w:numPr>
          <w:ilvl w:val="0"/>
          <w:numId w:val="13"/>
        </w:numPr>
        <w:rPr>
          <w:b/>
        </w:rPr>
      </w:pPr>
      <w:r w:rsidRPr="00475418">
        <w:t>federal funding for ongoing maintenance and replacement of baggage and other safety and security monitoring systems mandated by federal rules and regulations</w:t>
      </w:r>
    </w:p>
    <w:p w14:paraId="1C6213AE" w14:textId="77777777" w:rsidR="0044619B" w:rsidRPr="00C92130" w:rsidRDefault="009828FB" w:rsidP="000A0F1C">
      <w:pPr>
        <w:pStyle w:val="ListParagraph"/>
        <w:numPr>
          <w:ilvl w:val="0"/>
          <w:numId w:val="13"/>
        </w:numPr>
        <w:spacing w:line="259" w:lineRule="auto"/>
        <w:rPr>
          <w:rFonts w:cs="Times New Roman"/>
          <w:b/>
          <w:u w:val="single"/>
        </w:rPr>
      </w:pPr>
      <w:r w:rsidRPr="00475418">
        <w:t>full staffing of Transportation Security Administration</w:t>
      </w:r>
      <w:r w:rsidR="001A5501" w:rsidRPr="00475418">
        <w:t xml:space="preserve"> (TSA)</w:t>
      </w:r>
      <w:r w:rsidRPr="00475418">
        <w:t xml:space="preserve"> personnel to keep security </w:t>
      </w:r>
      <w:r w:rsidRPr="00C92130">
        <w:t>checkpoint and other federal safety mandates operating efficiently and at full capacity</w:t>
      </w:r>
    </w:p>
    <w:p w14:paraId="7999BD91" w14:textId="77777777" w:rsidR="000A0F1C" w:rsidRPr="00C92130" w:rsidRDefault="000A0F1C" w:rsidP="000A0F1C">
      <w:pPr>
        <w:pStyle w:val="ListParagraph"/>
        <w:spacing w:line="259" w:lineRule="auto"/>
        <w:rPr>
          <w:rFonts w:cs="Times New Roman"/>
          <w:b/>
          <w:u w:val="single"/>
        </w:rPr>
      </w:pPr>
    </w:p>
    <w:p w14:paraId="1A0A6F32" w14:textId="77777777" w:rsidR="00753CD9" w:rsidRPr="00C92130" w:rsidRDefault="000A0F1C" w:rsidP="000A0F1C">
      <w:pPr>
        <w:spacing w:line="259" w:lineRule="auto"/>
        <w:rPr>
          <w:rFonts w:cs="Times New Roman"/>
          <w:bCs/>
          <w:i/>
          <w:iCs/>
        </w:rPr>
      </w:pPr>
      <w:r w:rsidRPr="00C92130">
        <w:rPr>
          <w:rFonts w:cs="Times New Roman"/>
          <w:bCs/>
          <w:i/>
          <w:iCs/>
        </w:rPr>
        <w:t>Insulate the NFTA from any Change in Airport Firefighting Foam Requirements</w:t>
      </w:r>
    </w:p>
    <w:p w14:paraId="1D588D09" w14:textId="77777777" w:rsidR="000A0F1C" w:rsidRPr="00C92130" w:rsidRDefault="000A0F1C" w:rsidP="000A0F1C">
      <w:pPr>
        <w:ind w:firstLine="360"/>
        <w:rPr>
          <w:rFonts w:cs="Times New Roman"/>
          <w:u w:val="single"/>
        </w:rPr>
      </w:pPr>
    </w:p>
    <w:p w14:paraId="69274AC3" w14:textId="77777777" w:rsidR="000A0F1C" w:rsidRPr="00C92130" w:rsidRDefault="000A0F1C" w:rsidP="000A0F1C">
      <w:pPr>
        <w:ind w:firstLine="360"/>
        <w:rPr>
          <w:rFonts w:cs="Times New Roman"/>
          <w:u w:val="single"/>
        </w:rPr>
      </w:pPr>
      <w:r w:rsidRPr="00C92130">
        <w:rPr>
          <w:rFonts w:cs="Times New Roman"/>
          <w:u w:val="single"/>
        </w:rPr>
        <w:t>Goals</w:t>
      </w:r>
    </w:p>
    <w:p w14:paraId="236C1965" w14:textId="77777777" w:rsidR="000A0F1C" w:rsidRPr="00C92130" w:rsidRDefault="000A0F1C" w:rsidP="000A0F1C">
      <w:pPr>
        <w:pStyle w:val="ListParagraph"/>
        <w:numPr>
          <w:ilvl w:val="0"/>
          <w:numId w:val="17"/>
        </w:numPr>
        <w:rPr>
          <w:rFonts w:cs="Times New Roman"/>
          <w:u w:val="single"/>
        </w:rPr>
      </w:pPr>
      <w:r w:rsidRPr="00C92130">
        <w:rPr>
          <w:rFonts w:cs="Times New Roman"/>
        </w:rPr>
        <w:t>federal government responsibility for per- and polyfluoroalkyl substances (PFAS)-related remediation and disposal of PFAS-contaminated materials</w:t>
      </w:r>
    </w:p>
    <w:p w14:paraId="5FD4CDEA" w14:textId="7F19B83A" w:rsidR="00F4738C" w:rsidRPr="00224D17" w:rsidRDefault="00A07753" w:rsidP="000A0F1C">
      <w:pPr>
        <w:pStyle w:val="ListParagraph"/>
        <w:numPr>
          <w:ilvl w:val="0"/>
          <w:numId w:val="17"/>
        </w:numPr>
        <w:spacing w:after="160" w:line="259" w:lineRule="auto"/>
        <w:rPr>
          <w:rFonts w:cs="Times New Roman"/>
          <w:bCs/>
        </w:rPr>
      </w:pPr>
      <w:r w:rsidRPr="00C92130">
        <w:rPr>
          <w:rFonts w:cs="Times New Roman"/>
        </w:rPr>
        <w:t>funding for takeback of PFAS products, PFAS-contaminated airport equipment, and replacement of airport firefight</w:t>
      </w:r>
      <w:r w:rsidR="0040036E" w:rsidRPr="00C92130">
        <w:rPr>
          <w:rFonts w:cs="Times New Roman"/>
        </w:rPr>
        <w:t>ing</w:t>
      </w:r>
      <w:r w:rsidRPr="00C92130">
        <w:rPr>
          <w:rFonts w:cs="Times New Roman"/>
        </w:rPr>
        <w:t xml:space="preserve"> foam</w:t>
      </w:r>
    </w:p>
    <w:p w14:paraId="01EC765C" w14:textId="24B29CDE" w:rsidR="00881497" w:rsidRPr="00C92130" w:rsidRDefault="001C7328" w:rsidP="00881497">
      <w:pPr>
        <w:jc w:val="center"/>
        <w:rPr>
          <w:rFonts w:cs="Times New Roman"/>
          <w:b/>
          <w:u w:val="single"/>
        </w:rPr>
      </w:pPr>
      <w:r w:rsidRPr="00C92130">
        <w:rPr>
          <w:rFonts w:cs="Times New Roman"/>
          <w:b/>
          <w:u w:val="single"/>
        </w:rPr>
        <w:t>20</w:t>
      </w:r>
      <w:r w:rsidR="006A6B43" w:rsidRPr="00C92130">
        <w:rPr>
          <w:rFonts w:cs="Times New Roman"/>
          <w:b/>
          <w:u w:val="single"/>
        </w:rPr>
        <w:t>2</w:t>
      </w:r>
      <w:r w:rsidR="0021355A">
        <w:rPr>
          <w:rFonts w:cs="Times New Roman"/>
          <w:b/>
          <w:u w:val="single"/>
        </w:rPr>
        <w:t>1</w:t>
      </w:r>
      <w:r w:rsidR="00881497" w:rsidRPr="00C92130">
        <w:rPr>
          <w:rFonts w:cs="Times New Roman"/>
          <w:b/>
          <w:u w:val="single"/>
        </w:rPr>
        <w:t xml:space="preserve"> </w:t>
      </w:r>
      <w:r w:rsidR="006A503B" w:rsidRPr="00C92130">
        <w:rPr>
          <w:rFonts w:cs="Times New Roman"/>
          <w:b/>
          <w:u w:val="single"/>
        </w:rPr>
        <w:t>State</w:t>
      </w:r>
      <w:r w:rsidR="00881497" w:rsidRPr="00C92130">
        <w:rPr>
          <w:rFonts w:cs="Times New Roman"/>
          <w:b/>
          <w:u w:val="single"/>
        </w:rPr>
        <w:t xml:space="preserve"> </w:t>
      </w:r>
      <w:r w:rsidR="005334B6" w:rsidRPr="00C92130">
        <w:rPr>
          <w:rFonts w:cs="Times New Roman"/>
          <w:b/>
          <w:u w:val="single"/>
        </w:rPr>
        <w:t xml:space="preserve">and Local </w:t>
      </w:r>
      <w:r w:rsidR="006A503B" w:rsidRPr="00C92130">
        <w:rPr>
          <w:rFonts w:cs="Times New Roman"/>
          <w:b/>
          <w:u w:val="single"/>
        </w:rPr>
        <w:t>Legislative Program</w:t>
      </w:r>
    </w:p>
    <w:p w14:paraId="67854D8F" w14:textId="77777777" w:rsidR="002E4A40" w:rsidRPr="00C92130" w:rsidRDefault="002E4A40" w:rsidP="00881497">
      <w:pPr>
        <w:rPr>
          <w:rFonts w:cs="Times New Roman"/>
          <w:b/>
          <w:u w:val="single"/>
        </w:rPr>
      </w:pPr>
    </w:p>
    <w:p w14:paraId="7FFD523F" w14:textId="77777777" w:rsidR="00881497" w:rsidRPr="00C92130" w:rsidRDefault="00881497" w:rsidP="00881497">
      <w:pPr>
        <w:rPr>
          <w:rFonts w:cs="Times New Roman"/>
          <w:b/>
          <w:u w:val="single"/>
        </w:rPr>
      </w:pPr>
      <w:r w:rsidRPr="00643264">
        <w:rPr>
          <w:rFonts w:cs="Times New Roman"/>
          <w:b/>
          <w:u w:val="single"/>
        </w:rPr>
        <w:t xml:space="preserve">Transit </w:t>
      </w:r>
      <w:r w:rsidR="00042044" w:rsidRPr="00643264">
        <w:rPr>
          <w:rFonts w:cs="Times New Roman"/>
          <w:b/>
          <w:u w:val="single"/>
        </w:rPr>
        <w:t>Priorities</w:t>
      </w:r>
    </w:p>
    <w:p w14:paraId="34492FED" w14:textId="77777777" w:rsidR="00881497" w:rsidRPr="00C92130" w:rsidRDefault="00881497" w:rsidP="00881497">
      <w:pPr>
        <w:rPr>
          <w:rFonts w:cs="Times New Roman"/>
          <w:b/>
        </w:rPr>
      </w:pPr>
    </w:p>
    <w:p w14:paraId="50C895C4" w14:textId="01E556D0" w:rsidR="005D5CC5" w:rsidRPr="00475418" w:rsidRDefault="007B54CE" w:rsidP="005D5CC5">
      <w:pPr>
        <w:rPr>
          <w:rFonts w:cs="Times New Roman"/>
          <w:i/>
        </w:rPr>
      </w:pPr>
      <w:r>
        <w:rPr>
          <w:rFonts w:cs="Times New Roman"/>
          <w:i/>
        </w:rPr>
        <w:t xml:space="preserve">Realize </w:t>
      </w:r>
      <w:r w:rsidR="005D5CC5">
        <w:rPr>
          <w:rFonts w:cs="Times New Roman"/>
          <w:i/>
        </w:rPr>
        <w:t>Full Appropriation of 2020-21 Operating and Capital Assistance</w:t>
      </w:r>
    </w:p>
    <w:p w14:paraId="3A266522" w14:textId="77777777" w:rsidR="005D5CC5" w:rsidRPr="00475418" w:rsidRDefault="005D5CC5" w:rsidP="005D5CC5">
      <w:pPr>
        <w:rPr>
          <w:rFonts w:cs="Times New Roman"/>
          <w:b/>
        </w:rPr>
      </w:pPr>
    </w:p>
    <w:p w14:paraId="6E029686" w14:textId="56402A86" w:rsidR="005D5CC5" w:rsidRPr="00475418" w:rsidRDefault="005D5CC5" w:rsidP="005D5CC5">
      <w:pPr>
        <w:ind w:firstLine="360"/>
        <w:rPr>
          <w:rFonts w:cs="Times New Roman"/>
          <w:u w:val="single"/>
        </w:rPr>
      </w:pPr>
      <w:r>
        <w:rPr>
          <w:rFonts w:cs="Times New Roman"/>
          <w:u w:val="single"/>
        </w:rPr>
        <w:t>Goal</w:t>
      </w:r>
    </w:p>
    <w:p w14:paraId="74559653" w14:textId="0DA970B1" w:rsidR="005D5CC5" w:rsidRPr="005D5CC5" w:rsidRDefault="00251CF1" w:rsidP="005D5CC5">
      <w:pPr>
        <w:pStyle w:val="ListParagraph"/>
        <w:numPr>
          <w:ilvl w:val="0"/>
          <w:numId w:val="18"/>
        </w:numPr>
        <w:spacing w:after="160" w:line="259" w:lineRule="auto"/>
        <w:rPr>
          <w:rFonts w:cs="Times New Roman"/>
          <w:b/>
        </w:rPr>
      </w:pPr>
      <w:r>
        <w:rPr>
          <w:rFonts w:cs="Times New Roman"/>
        </w:rPr>
        <w:t>realize</w:t>
      </w:r>
      <w:r w:rsidR="005D5CC5" w:rsidRPr="005D5CC5">
        <w:rPr>
          <w:rFonts w:cs="Times New Roman"/>
        </w:rPr>
        <w:t xml:space="preserve"> the full appropriation of dedicated operating and capital assistance for the NFTA as included in the 2020-21 Enacted Budget</w:t>
      </w:r>
    </w:p>
    <w:p w14:paraId="76C06672" w14:textId="0B44D200" w:rsidR="00682E35" w:rsidRPr="00475418" w:rsidRDefault="00003776" w:rsidP="00682E35">
      <w:pPr>
        <w:rPr>
          <w:rFonts w:cs="Times New Roman"/>
          <w:i/>
        </w:rPr>
      </w:pPr>
      <w:r w:rsidRPr="00C92130">
        <w:rPr>
          <w:rFonts w:cs="Times New Roman"/>
          <w:i/>
        </w:rPr>
        <w:t xml:space="preserve">Full State and Local </w:t>
      </w:r>
      <w:r w:rsidR="00682E35" w:rsidRPr="00C92130">
        <w:rPr>
          <w:rFonts w:cs="Times New Roman"/>
          <w:i/>
        </w:rPr>
        <w:t>Fund</w:t>
      </w:r>
      <w:r w:rsidRPr="00C92130">
        <w:rPr>
          <w:rFonts w:cs="Times New Roman"/>
          <w:i/>
        </w:rPr>
        <w:t>ing of</w:t>
      </w:r>
      <w:r w:rsidR="00682E35" w:rsidRPr="00C92130">
        <w:rPr>
          <w:rFonts w:cs="Times New Roman"/>
          <w:i/>
        </w:rPr>
        <w:t xml:space="preserve"> the NFTA’s Transit Operating Assistance Sources</w:t>
      </w:r>
    </w:p>
    <w:p w14:paraId="4E270AF7" w14:textId="77777777" w:rsidR="00682E35" w:rsidRPr="00475418" w:rsidRDefault="00682E35" w:rsidP="00682E35">
      <w:pPr>
        <w:rPr>
          <w:rFonts w:cs="Times New Roman"/>
          <w:b/>
        </w:rPr>
      </w:pPr>
    </w:p>
    <w:p w14:paraId="4ADC80C5" w14:textId="77777777" w:rsidR="00682E35" w:rsidRPr="00475418" w:rsidRDefault="00581536" w:rsidP="005D5CC5">
      <w:pPr>
        <w:ind w:firstLine="360"/>
        <w:rPr>
          <w:rFonts w:cs="Times New Roman"/>
          <w:u w:val="single"/>
        </w:rPr>
      </w:pPr>
      <w:r>
        <w:rPr>
          <w:rFonts w:cs="Times New Roman"/>
          <w:u w:val="single"/>
        </w:rPr>
        <w:t>Goals</w:t>
      </w:r>
    </w:p>
    <w:p w14:paraId="0844D3A5" w14:textId="77777777" w:rsidR="00682E35" w:rsidRPr="005D5CC5" w:rsidRDefault="00682E35" w:rsidP="005D5CC5">
      <w:pPr>
        <w:pStyle w:val="ListParagraph"/>
        <w:numPr>
          <w:ilvl w:val="0"/>
          <w:numId w:val="19"/>
        </w:numPr>
        <w:spacing w:after="160" w:line="259" w:lineRule="auto"/>
        <w:rPr>
          <w:rFonts w:cs="Times New Roman"/>
          <w:b/>
        </w:rPr>
      </w:pPr>
      <w:r w:rsidRPr="005D5CC5">
        <w:rPr>
          <w:rFonts w:cs="Times New Roman"/>
        </w:rPr>
        <w:t>protect NFTA-Metro’s</w:t>
      </w:r>
      <w:r w:rsidR="00581536" w:rsidRPr="005D5CC5">
        <w:rPr>
          <w:rFonts w:cs="Times New Roman"/>
        </w:rPr>
        <w:t xml:space="preserve"> existing</w:t>
      </w:r>
      <w:r w:rsidRPr="005D5CC5">
        <w:rPr>
          <w:rFonts w:cs="Times New Roman"/>
        </w:rPr>
        <w:t xml:space="preserve"> state and local operating assistance sources </w:t>
      </w:r>
    </w:p>
    <w:p w14:paraId="53781EC2" w14:textId="77777777" w:rsidR="00682E35" w:rsidRPr="005D5CC5" w:rsidRDefault="00682E35" w:rsidP="005D5CC5">
      <w:pPr>
        <w:pStyle w:val="ListParagraph"/>
        <w:numPr>
          <w:ilvl w:val="0"/>
          <w:numId w:val="19"/>
        </w:numPr>
        <w:spacing w:after="160" w:line="259" w:lineRule="auto"/>
        <w:rPr>
          <w:rFonts w:cs="Times New Roman"/>
          <w:b/>
        </w:rPr>
      </w:pPr>
      <w:r w:rsidRPr="005D5CC5">
        <w:rPr>
          <w:rFonts w:cs="Times New Roman"/>
        </w:rPr>
        <w:t>support state transit operating assistance fund</w:t>
      </w:r>
      <w:r w:rsidR="00F23037" w:rsidRPr="005D5CC5">
        <w:rPr>
          <w:rFonts w:cs="Times New Roman"/>
        </w:rPr>
        <w:t>ing</w:t>
      </w:r>
      <w:r w:rsidRPr="005D5CC5">
        <w:rPr>
          <w:rFonts w:cs="Times New Roman"/>
        </w:rPr>
        <w:t xml:space="preserve"> with diverse, growing and sustainable funding sources that result in growing rather than declining revenue sources (i.e. petroleum business tax, long lines tax) and general fund infusions to fill the gap between appropriations and revenues</w:t>
      </w:r>
    </w:p>
    <w:p w14:paraId="3E258171" w14:textId="77777777" w:rsidR="006723BE" w:rsidRDefault="006723BE" w:rsidP="00682E35">
      <w:pPr>
        <w:rPr>
          <w:rFonts w:cs="Times New Roman"/>
          <w:i/>
        </w:rPr>
      </w:pPr>
    </w:p>
    <w:p w14:paraId="4240CCB2" w14:textId="3FE3AA9C" w:rsidR="00682E35" w:rsidRPr="00475418" w:rsidRDefault="00686563" w:rsidP="00682E35">
      <w:pPr>
        <w:rPr>
          <w:rFonts w:cs="Times New Roman"/>
          <w:i/>
        </w:rPr>
      </w:pPr>
      <w:r>
        <w:rPr>
          <w:rFonts w:cs="Times New Roman"/>
          <w:i/>
        </w:rPr>
        <w:t>Maximize</w:t>
      </w:r>
      <w:r w:rsidR="00682E35" w:rsidRPr="00475418">
        <w:rPr>
          <w:rFonts w:cs="Times New Roman"/>
          <w:i/>
        </w:rPr>
        <w:t xml:space="preserve"> State Transit </w:t>
      </w:r>
      <w:r w:rsidR="00EE785B" w:rsidRPr="00475418">
        <w:rPr>
          <w:rFonts w:cs="Times New Roman"/>
          <w:i/>
        </w:rPr>
        <w:t>Operating Assistance in the 20</w:t>
      </w:r>
      <w:r w:rsidR="00F21303">
        <w:rPr>
          <w:rFonts w:cs="Times New Roman"/>
          <w:i/>
        </w:rPr>
        <w:t>2</w:t>
      </w:r>
      <w:r w:rsidR="005D5CC5">
        <w:rPr>
          <w:rFonts w:cs="Times New Roman"/>
          <w:i/>
        </w:rPr>
        <w:t>1</w:t>
      </w:r>
      <w:r w:rsidR="00EE785B" w:rsidRPr="00475418">
        <w:rPr>
          <w:rFonts w:cs="Times New Roman"/>
          <w:i/>
        </w:rPr>
        <w:t>-</w:t>
      </w:r>
      <w:r w:rsidR="00F21303">
        <w:rPr>
          <w:rFonts w:cs="Times New Roman"/>
          <w:i/>
        </w:rPr>
        <w:t>2</w:t>
      </w:r>
      <w:r w:rsidR="005D5CC5">
        <w:rPr>
          <w:rFonts w:cs="Times New Roman"/>
          <w:i/>
        </w:rPr>
        <w:t>2</w:t>
      </w:r>
      <w:r w:rsidR="00682E35" w:rsidRPr="00475418">
        <w:rPr>
          <w:rFonts w:cs="Times New Roman"/>
          <w:i/>
        </w:rPr>
        <w:t xml:space="preserve"> New York State Budget</w:t>
      </w:r>
    </w:p>
    <w:p w14:paraId="4AF9A8CC" w14:textId="77777777" w:rsidR="00682E35" w:rsidRPr="00475418" w:rsidRDefault="00682E35" w:rsidP="00682E35">
      <w:pPr>
        <w:rPr>
          <w:rFonts w:cs="Times New Roman"/>
          <w:b/>
        </w:rPr>
      </w:pPr>
    </w:p>
    <w:p w14:paraId="66CD75AB" w14:textId="77AD2F21" w:rsidR="00682E35" w:rsidRPr="00475418" w:rsidRDefault="00581536" w:rsidP="005D5CC5">
      <w:pPr>
        <w:ind w:firstLine="360"/>
        <w:rPr>
          <w:rFonts w:cs="Times New Roman"/>
          <w:u w:val="single"/>
        </w:rPr>
      </w:pPr>
      <w:r>
        <w:rPr>
          <w:rFonts w:cs="Times New Roman"/>
          <w:u w:val="single"/>
        </w:rPr>
        <w:t>Goal</w:t>
      </w:r>
    </w:p>
    <w:p w14:paraId="73281FF9" w14:textId="269E9C89" w:rsidR="00F21303" w:rsidRPr="005D5CC5" w:rsidRDefault="00686563" w:rsidP="005D5CC5">
      <w:pPr>
        <w:pStyle w:val="ListParagraph"/>
        <w:numPr>
          <w:ilvl w:val="0"/>
          <w:numId w:val="20"/>
        </w:numPr>
        <w:spacing w:after="160" w:line="259" w:lineRule="auto"/>
        <w:rPr>
          <w:rFonts w:cs="Times New Roman"/>
        </w:rPr>
      </w:pPr>
      <w:r>
        <w:rPr>
          <w:rFonts w:cs="Times New Roman"/>
        </w:rPr>
        <w:t>obtain a state transit operating assistance appropriation at or above prior year levels as part of the 2021-22 State Budget</w:t>
      </w:r>
    </w:p>
    <w:p w14:paraId="655F8126" w14:textId="40F0C293" w:rsidR="00682E35" w:rsidRPr="00475418" w:rsidRDefault="00874813" w:rsidP="00682E35">
      <w:pPr>
        <w:rPr>
          <w:rFonts w:cs="Times New Roman"/>
          <w:i/>
        </w:rPr>
      </w:pPr>
      <w:r w:rsidRPr="00475418">
        <w:rPr>
          <w:rFonts w:cs="Times New Roman"/>
          <w:i/>
        </w:rPr>
        <w:t>Maximize 20</w:t>
      </w:r>
      <w:r w:rsidR="00F21303">
        <w:rPr>
          <w:rFonts w:cs="Times New Roman"/>
          <w:i/>
        </w:rPr>
        <w:t>2</w:t>
      </w:r>
      <w:r w:rsidR="005D5CC5">
        <w:rPr>
          <w:rFonts w:cs="Times New Roman"/>
          <w:i/>
        </w:rPr>
        <w:t>1</w:t>
      </w:r>
      <w:r w:rsidRPr="00475418">
        <w:rPr>
          <w:rFonts w:cs="Times New Roman"/>
          <w:i/>
        </w:rPr>
        <w:t>-2</w:t>
      </w:r>
      <w:r w:rsidR="005D5CC5">
        <w:rPr>
          <w:rFonts w:cs="Times New Roman"/>
          <w:i/>
        </w:rPr>
        <w:t>2</w:t>
      </w:r>
      <w:r w:rsidR="00682E35" w:rsidRPr="00475418">
        <w:rPr>
          <w:rFonts w:cs="Times New Roman"/>
          <w:i/>
        </w:rPr>
        <w:t xml:space="preserve"> Transit Capital Funding Appropriations for NFTA-Metro </w:t>
      </w:r>
    </w:p>
    <w:p w14:paraId="1BEA8C03" w14:textId="77777777" w:rsidR="00682E35" w:rsidRPr="00475418" w:rsidRDefault="00682E35" w:rsidP="00682E35">
      <w:pPr>
        <w:rPr>
          <w:rFonts w:cs="Times New Roman"/>
          <w:b/>
        </w:rPr>
      </w:pPr>
    </w:p>
    <w:p w14:paraId="100A1693" w14:textId="49F60378" w:rsidR="00682E35" w:rsidRPr="00475418" w:rsidRDefault="00581536" w:rsidP="00682E35">
      <w:pPr>
        <w:ind w:firstLine="360"/>
        <w:rPr>
          <w:rFonts w:cs="Times New Roman"/>
          <w:u w:val="single"/>
        </w:rPr>
      </w:pPr>
      <w:r>
        <w:rPr>
          <w:rFonts w:cs="Times New Roman"/>
          <w:u w:val="single"/>
        </w:rPr>
        <w:t>Goal</w:t>
      </w:r>
    </w:p>
    <w:p w14:paraId="6E10C3D1" w14:textId="2B2BAA8F" w:rsidR="00D85E48" w:rsidRPr="00475418" w:rsidRDefault="005D5CC5" w:rsidP="00682E35">
      <w:pPr>
        <w:pStyle w:val="ListParagraph"/>
        <w:numPr>
          <w:ilvl w:val="0"/>
          <w:numId w:val="4"/>
        </w:numPr>
        <w:spacing w:after="160" w:line="259" w:lineRule="auto"/>
        <w:rPr>
          <w:rFonts w:cs="Times New Roman"/>
        </w:rPr>
      </w:pPr>
      <w:r>
        <w:rPr>
          <w:rFonts w:cs="Times New Roman"/>
        </w:rPr>
        <w:t>obtain non-MTA transit capital funding appropriations at or above prior year levels</w:t>
      </w:r>
      <w:r w:rsidR="0080404F">
        <w:rPr>
          <w:rFonts w:cs="Times New Roman"/>
        </w:rPr>
        <w:t xml:space="preserve"> as part of the 2021-22 State Budget</w:t>
      </w:r>
    </w:p>
    <w:p w14:paraId="14350E88" w14:textId="1B6093BE" w:rsidR="004F59EE" w:rsidRPr="00475418" w:rsidRDefault="004F59EE" w:rsidP="004F59EE">
      <w:pPr>
        <w:rPr>
          <w:rFonts w:cs="Times New Roman"/>
          <w:i/>
        </w:rPr>
      </w:pPr>
      <w:r w:rsidRPr="00AE2950">
        <w:rPr>
          <w:rFonts w:cs="Times New Roman"/>
          <w:i/>
        </w:rPr>
        <w:t>Multi-Year State Transportation Capital Program</w:t>
      </w:r>
      <w:r w:rsidRPr="00475418">
        <w:rPr>
          <w:rFonts w:cs="Times New Roman"/>
          <w:i/>
        </w:rPr>
        <w:t xml:space="preserve"> </w:t>
      </w:r>
    </w:p>
    <w:p w14:paraId="527B3692" w14:textId="77777777" w:rsidR="004F59EE" w:rsidRPr="00475418" w:rsidRDefault="004F59EE" w:rsidP="004F59EE">
      <w:pPr>
        <w:rPr>
          <w:rFonts w:cs="Times New Roman"/>
          <w:b/>
        </w:rPr>
      </w:pPr>
    </w:p>
    <w:p w14:paraId="5BE95D99" w14:textId="77777777" w:rsidR="004F59EE" w:rsidRPr="00475418" w:rsidRDefault="00581536" w:rsidP="004F59EE">
      <w:pPr>
        <w:ind w:firstLine="360"/>
        <w:rPr>
          <w:rFonts w:cs="Times New Roman"/>
          <w:u w:val="single"/>
        </w:rPr>
      </w:pPr>
      <w:r>
        <w:rPr>
          <w:rFonts w:cs="Times New Roman"/>
          <w:u w:val="single"/>
        </w:rPr>
        <w:t>Goals</w:t>
      </w:r>
    </w:p>
    <w:p w14:paraId="22B89944" w14:textId="2FCD98C2" w:rsidR="00063FA3" w:rsidRPr="000B5FC9" w:rsidRDefault="001A10F9" w:rsidP="004F59EE">
      <w:pPr>
        <w:pStyle w:val="ListParagraph"/>
        <w:numPr>
          <w:ilvl w:val="0"/>
          <w:numId w:val="5"/>
        </w:numPr>
        <w:spacing w:after="160" w:line="259" w:lineRule="auto"/>
        <w:ind w:left="720"/>
        <w:contextualSpacing w:val="0"/>
        <w:rPr>
          <w:rFonts w:cs="Times New Roman"/>
          <w:b/>
        </w:rPr>
      </w:pPr>
      <w:r>
        <w:rPr>
          <w:rFonts w:cs="Times New Roman"/>
        </w:rPr>
        <w:t xml:space="preserve">secure </w:t>
      </w:r>
      <w:r w:rsidR="008F1C66">
        <w:rPr>
          <w:rFonts w:cs="Times New Roman"/>
        </w:rPr>
        <w:t>a</w:t>
      </w:r>
      <w:r w:rsidR="00581536">
        <w:rPr>
          <w:rFonts w:cs="Times New Roman"/>
        </w:rPr>
        <w:t xml:space="preserve"> </w:t>
      </w:r>
      <w:r w:rsidR="004F59EE" w:rsidRPr="00475418">
        <w:rPr>
          <w:rFonts w:cs="Times New Roman"/>
        </w:rPr>
        <w:t xml:space="preserve">new </w:t>
      </w:r>
      <w:r>
        <w:rPr>
          <w:rFonts w:cs="Times New Roman"/>
        </w:rPr>
        <w:t>multi-year</w:t>
      </w:r>
      <w:r w:rsidR="00D9108D">
        <w:rPr>
          <w:rFonts w:cs="Times New Roman"/>
        </w:rPr>
        <w:t xml:space="preserve"> </w:t>
      </w:r>
      <w:r w:rsidR="008F1C66">
        <w:rPr>
          <w:rFonts w:cs="Times New Roman"/>
        </w:rPr>
        <w:t xml:space="preserve">state transportation </w:t>
      </w:r>
      <w:r w:rsidR="004F59EE" w:rsidRPr="00475418">
        <w:rPr>
          <w:rFonts w:cs="Times New Roman"/>
        </w:rPr>
        <w:t>plan</w:t>
      </w:r>
      <w:r w:rsidR="004F59EE">
        <w:rPr>
          <w:rFonts w:cs="Times New Roman"/>
        </w:rPr>
        <w:t xml:space="preserve"> </w:t>
      </w:r>
      <w:r w:rsidR="003D1D1D">
        <w:rPr>
          <w:rFonts w:cs="Times New Roman"/>
        </w:rPr>
        <w:t>with</w:t>
      </w:r>
      <w:r w:rsidR="00063FA3">
        <w:rPr>
          <w:rFonts w:cs="Times New Roman"/>
        </w:rPr>
        <w:t>:</w:t>
      </w:r>
    </w:p>
    <w:p w14:paraId="1EDC81A6" w14:textId="00AE598B" w:rsidR="00C70211" w:rsidRPr="00154C15" w:rsidRDefault="00C70211" w:rsidP="0006787E">
      <w:pPr>
        <w:pStyle w:val="ListParagraph"/>
        <w:numPr>
          <w:ilvl w:val="1"/>
          <w:numId w:val="5"/>
        </w:numPr>
        <w:ind w:left="1080"/>
        <w:contextualSpacing w:val="0"/>
        <w:rPr>
          <w:rFonts w:cs="Times New Roman"/>
          <w:bCs/>
        </w:rPr>
      </w:pPr>
      <w:r>
        <w:rPr>
          <w:rFonts w:cs="Times New Roman"/>
          <w:bCs/>
        </w:rPr>
        <w:t xml:space="preserve">$600 million over the life of the plan to support </w:t>
      </w:r>
      <w:r w:rsidR="00571CE4">
        <w:rPr>
          <w:rFonts w:cs="Times New Roman"/>
          <w:bCs/>
        </w:rPr>
        <w:t xml:space="preserve">the Amherst-Buffalo </w:t>
      </w:r>
      <w:r>
        <w:rPr>
          <w:rFonts w:cs="Times New Roman"/>
          <w:bCs/>
        </w:rPr>
        <w:t xml:space="preserve">Metro Rail </w:t>
      </w:r>
      <w:r w:rsidR="00FD7391">
        <w:rPr>
          <w:rFonts w:cs="Times New Roman"/>
          <w:bCs/>
        </w:rPr>
        <w:t>e</w:t>
      </w:r>
      <w:r>
        <w:rPr>
          <w:rFonts w:cs="Times New Roman"/>
          <w:bCs/>
        </w:rPr>
        <w:t xml:space="preserve">xpansion; </w:t>
      </w:r>
    </w:p>
    <w:p w14:paraId="0C667CC6" w14:textId="65A1A302" w:rsidR="00063FA3" w:rsidRPr="000B5FC9" w:rsidRDefault="00063FA3" w:rsidP="0006787E">
      <w:pPr>
        <w:pStyle w:val="ListParagraph"/>
        <w:numPr>
          <w:ilvl w:val="1"/>
          <w:numId w:val="5"/>
        </w:numPr>
        <w:ind w:left="1080"/>
        <w:contextualSpacing w:val="0"/>
        <w:rPr>
          <w:rFonts w:cs="Times New Roman"/>
          <w:bCs/>
        </w:rPr>
      </w:pPr>
      <w:r>
        <w:rPr>
          <w:rFonts w:cs="Times New Roman"/>
          <w:bCs/>
        </w:rPr>
        <w:t xml:space="preserve">$20 </w:t>
      </w:r>
      <w:r w:rsidRPr="000B5FC9">
        <w:rPr>
          <w:rFonts w:cs="Times New Roman"/>
          <w:bCs/>
        </w:rPr>
        <w:t xml:space="preserve">million </w:t>
      </w:r>
      <w:r>
        <w:rPr>
          <w:rFonts w:cs="Times New Roman"/>
          <w:bCs/>
        </w:rPr>
        <w:t xml:space="preserve">a year for NFTA-Metro </w:t>
      </w:r>
      <w:r w:rsidR="00F16BEA">
        <w:rPr>
          <w:rFonts w:cs="Times New Roman"/>
          <w:bCs/>
        </w:rPr>
        <w:t>r</w:t>
      </w:r>
      <w:r>
        <w:rPr>
          <w:rFonts w:cs="Times New Roman"/>
          <w:bCs/>
        </w:rPr>
        <w:t xml:space="preserve">ail </w:t>
      </w:r>
      <w:r w:rsidR="00F16BEA">
        <w:rPr>
          <w:rFonts w:cs="Times New Roman"/>
          <w:bCs/>
        </w:rPr>
        <w:t>c</w:t>
      </w:r>
      <w:r>
        <w:rPr>
          <w:rFonts w:cs="Times New Roman"/>
          <w:bCs/>
        </w:rPr>
        <w:t>apital</w:t>
      </w:r>
      <w:r w:rsidR="00C70211" w:rsidRPr="00C70211">
        <w:rPr>
          <w:rFonts w:cs="Times New Roman"/>
          <w:bCs/>
        </w:rPr>
        <w:t xml:space="preserve"> </w:t>
      </w:r>
      <w:r w:rsidR="00C70211">
        <w:rPr>
          <w:rFonts w:cs="Times New Roman"/>
          <w:bCs/>
        </w:rPr>
        <w:t xml:space="preserve">as set forth in a 2019 agreement between Governor Cuomo and Senator Kennedy; </w:t>
      </w:r>
    </w:p>
    <w:p w14:paraId="2CC0F06A" w14:textId="03E7B4A8" w:rsidR="00C70211" w:rsidRDefault="00C70211" w:rsidP="0006787E">
      <w:pPr>
        <w:pStyle w:val="ListParagraph"/>
        <w:numPr>
          <w:ilvl w:val="1"/>
          <w:numId w:val="5"/>
        </w:numPr>
        <w:ind w:left="1080"/>
        <w:contextualSpacing w:val="0"/>
        <w:rPr>
          <w:rFonts w:cs="Times New Roman"/>
          <w:bCs/>
        </w:rPr>
      </w:pPr>
      <w:r>
        <w:rPr>
          <w:rFonts w:cs="Times New Roman"/>
          <w:bCs/>
        </w:rPr>
        <w:t>$15 million annually for bus replacement needs;</w:t>
      </w:r>
    </w:p>
    <w:p w14:paraId="6B0A4FBE" w14:textId="55EDE60B" w:rsidR="0026796C" w:rsidRDefault="00646040" w:rsidP="0006787E">
      <w:pPr>
        <w:pStyle w:val="ListParagraph"/>
        <w:numPr>
          <w:ilvl w:val="1"/>
          <w:numId w:val="5"/>
        </w:numPr>
        <w:ind w:left="1080"/>
        <w:contextualSpacing w:val="0"/>
        <w:rPr>
          <w:rFonts w:cs="Times New Roman"/>
          <w:bCs/>
        </w:rPr>
      </w:pPr>
      <w:r>
        <w:rPr>
          <w:rFonts w:cs="Times New Roman"/>
          <w:bCs/>
        </w:rPr>
        <w:t>$10 million annually</w:t>
      </w:r>
      <w:r w:rsidR="0026796C">
        <w:rPr>
          <w:rFonts w:cs="Times New Roman"/>
          <w:bCs/>
        </w:rPr>
        <w:t xml:space="preserve"> to support the electrification of </w:t>
      </w:r>
      <w:r>
        <w:rPr>
          <w:rFonts w:cs="Times New Roman"/>
          <w:bCs/>
        </w:rPr>
        <w:t xml:space="preserve">the Metro </w:t>
      </w:r>
      <w:r w:rsidR="003D4FA7">
        <w:rPr>
          <w:rFonts w:cs="Times New Roman"/>
          <w:bCs/>
        </w:rPr>
        <w:t>B</w:t>
      </w:r>
      <w:r>
        <w:rPr>
          <w:rFonts w:cs="Times New Roman"/>
          <w:bCs/>
        </w:rPr>
        <w:t>us fleet</w:t>
      </w:r>
      <w:r w:rsidR="0026796C">
        <w:rPr>
          <w:rFonts w:cs="Times New Roman"/>
          <w:bCs/>
        </w:rPr>
        <w:t>;</w:t>
      </w:r>
    </w:p>
    <w:p w14:paraId="0B827220" w14:textId="02C87FC9" w:rsidR="00646040" w:rsidRPr="003D1D1D" w:rsidRDefault="00646040" w:rsidP="0006787E">
      <w:pPr>
        <w:pStyle w:val="ListParagraph"/>
        <w:numPr>
          <w:ilvl w:val="1"/>
          <w:numId w:val="5"/>
        </w:numPr>
        <w:ind w:left="1080"/>
        <w:contextualSpacing w:val="0"/>
        <w:rPr>
          <w:rFonts w:cs="Times New Roman"/>
          <w:bCs/>
        </w:rPr>
      </w:pPr>
      <w:r>
        <w:rPr>
          <w:rFonts w:cs="Times New Roman"/>
          <w:bCs/>
        </w:rPr>
        <w:t xml:space="preserve">dedicated funding to support other strategic NFTA-Metro </w:t>
      </w:r>
      <w:r w:rsidR="00CE1DBA">
        <w:rPr>
          <w:rFonts w:cs="Times New Roman"/>
          <w:bCs/>
        </w:rPr>
        <w:t>initiatives</w:t>
      </w:r>
      <w:r>
        <w:rPr>
          <w:rFonts w:cs="Times New Roman"/>
          <w:bCs/>
        </w:rPr>
        <w:t xml:space="preserve"> including the North Division Street Canopy Project, the Metro Bus Shelter Expansion Plan, and environmental reviews for a possible southern/eastern Metro Rail expansion; and</w:t>
      </w:r>
    </w:p>
    <w:p w14:paraId="58DD7504" w14:textId="77777777" w:rsidR="004F59EE" w:rsidRDefault="00063FA3" w:rsidP="0006787E">
      <w:pPr>
        <w:pStyle w:val="ListParagraph"/>
        <w:numPr>
          <w:ilvl w:val="1"/>
          <w:numId w:val="5"/>
        </w:numPr>
        <w:ind w:left="1080"/>
        <w:contextualSpacing w:val="0"/>
        <w:rPr>
          <w:rFonts w:cs="Times New Roman"/>
          <w:bCs/>
        </w:rPr>
      </w:pPr>
      <w:r w:rsidRPr="000B5FC9">
        <w:rPr>
          <w:rFonts w:cs="Times New Roman"/>
          <w:bCs/>
        </w:rPr>
        <w:t xml:space="preserve">delivery of </w:t>
      </w:r>
      <w:r w:rsidR="004F59EE" w:rsidRPr="000B5FC9">
        <w:rPr>
          <w:rFonts w:cs="Times New Roman"/>
          <w:bCs/>
        </w:rPr>
        <w:t>NYPTA’s Statewide Transit Action Plan</w:t>
      </w:r>
      <w:r w:rsidR="00C70211">
        <w:rPr>
          <w:rFonts w:cs="Times New Roman"/>
          <w:bCs/>
        </w:rPr>
        <w:t xml:space="preserve"> through these </w:t>
      </w:r>
      <w:r w:rsidR="008F1C66">
        <w:rPr>
          <w:rFonts w:cs="Times New Roman"/>
          <w:bCs/>
        </w:rPr>
        <w:t>and other programs</w:t>
      </w:r>
      <w:r w:rsidR="00C70211">
        <w:rPr>
          <w:rFonts w:cs="Times New Roman"/>
          <w:bCs/>
        </w:rPr>
        <w:t>.</w:t>
      </w:r>
    </w:p>
    <w:p w14:paraId="4886DD1E" w14:textId="77777777" w:rsidR="00F678B2" w:rsidRDefault="00F678B2" w:rsidP="00C86CFB">
      <w:pPr>
        <w:pStyle w:val="ListParagraph"/>
        <w:ind w:left="0"/>
        <w:contextualSpacing w:val="0"/>
        <w:rPr>
          <w:rFonts w:cs="Times New Roman"/>
          <w:i/>
        </w:rPr>
      </w:pPr>
    </w:p>
    <w:p w14:paraId="1820359B" w14:textId="20F3120F" w:rsidR="00C86CFB" w:rsidRPr="00475418" w:rsidRDefault="00C86CFB" w:rsidP="00C86CFB">
      <w:pPr>
        <w:pStyle w:val="ListParagraph"/>
        <w:ind w:left="0"/>
        <w:contextualSpacing w:val="0"/>
        <w:rPr>
          <w:rFonts w:cs="Times New Roman"/>
          <w:i/>
        </w:rPr>
      </w:pPr>
      <w:r w:rsidRPr="007B4251">
        <w:rPr>
          <w:rFonts w:cs="Times New Roman"/>
          <w:i/>
        </w:rPr>
        <w:t>Advance Transit</w:t>
      </w:r>
      <w:r w:rsidR="00C70211" w:rsidRPr="007B4251">
        <w:rPr>
          <w:rFonts w:cs="Times New Roman"/>
          <w:i/>
        </w:rPr>
        <w:t>-</w:t>
      </w:r>
      <w:r w:rsidRPr="007B4251">
        <w:rPr>
          <w:rFonts w:cs="Times New Roman"/>
          <w:i/>
        </w:rPr>
        <w:t>Oriented Development (TOD)</w:t>
      </w:r>
      <w:r>
        <w:rPr>
          <w:rFonts w:cs="Times New Roman"/>
          <w:i/>
        </w:rPr>
        <w:t xml:space="preserve"> </w:t>
      </w:r>
    </w:p>
    <w:p w14:paraId="26B54424" w14:textId="77777777" w:rsidR="00C86CFB" w:rsidRPr="00475418" w:rsidRDefault="00C86CFB" w:rsidP="00C86CFB">
      <w:pPr>
        <w:pStyle w:val="ListParagraph"/>
        <w:ind w:left="0"/>
        <w:rPr>
          <w:rFonts w:cs="Times New Roman"/>
          <w:b/>
        </w:rPr>
      </w:pPr>
    </w:p>
    <w:p w14:paraId="1303E1D6" w14:textId="77777777" w:rsidR="00C86CFB" w:rsidRPr="00475418" w:rsidRDefault="0033460B" w:rsidP="00F678B2">
      <w:pPr>
        <w:ind w:firstLine="360"/>
        <w:rPr>
          <w:rFonts w:cs="Times New Roman"/>
          <w:u w:val="single"/>
        </w:rPr>
      </w:pPr>
      <w:r>
        <w:rPr>
          <w:rFonts w:cs="Times New Roman"/>
          <w:u w:val="single"/>
        </w:rPr>
        <w:t>Goals</w:t>
      </w:r>
    </w:p>
    <w:p w14:paraId="16FB9088" w14:textId="77777777" w:rsidR="00C86CFB" w:rsidRPr="00F678B2" w:rsidRDefault="00C86CFB" w:rsidP="00F678B2">
      <w:pPr>
        <w:pStyle w:val="ListParagraph"/>
        <w:numPr>
          <w:ilvl w:val="0"/>
          <w:numId w:val="5"/>
        </w:numPr>
        <w:spacing w:after="160" w:line="259" w:lineRule="auto"/>
        <w:ind w:left="720"/>
        <w:rPr>
          <w:rFonts w:cs="Times New Roman"/>
          <w:b/>
        </w:rPr>
      </w:pPr>
      <w:r w:rsidRPr="00F678B2">
        <w:rPr>
          <w:rFonts w:cs="Times New Roman"/>
        </w:rPr>
        <w:t>prepare and assist municipalities with the adoption of comprehensive plan and regulatory amendment</w:t>
      </w:r>
      <w:r w:rsidR="00020E16" w:rsidRPr="00F678B2">
        <w:rPr>
          <w:rFonts w:cs="Times New Roman"/>
        </w:rPr>
        <w:t xml:space="preserve">s </w:t>
      </w:r>
      <w:r w:rsidR="009D574C" w:rsidRPr="00F678B2">
        <w:rPr>
          <w:rFonts w:cs="Times New Roman"/>
        </w:rPr>
        <w:t xml:space="preserve">that advance TOD </w:t>
      </w:r>
      <w:r w:rsidR="00020E16" w:rsidRPr="00F678B2">
        <w:rPr>
          <w:rFonts w:cs="Times New Roman"/>
        </w:rPr>
        <w:t xml:space="preserve">through </w:t>
      </w:r>
      <w:r w:rsidRPr="00F678B2">
        <w:rPr>
          <w:rFonts w:cs="Times New Roman"/>
        </w:rPr>
        <w:t>the second phase of the NFTA</w:t>
      </w:r>
      <w:r w:rsidR="00180087" w:rsidRPr="00F678B2">
        <w:rPr>
          <w:rFonts w:cs="Times New Roman"/>
        </w:rPr>
        <w:t>’s</w:t>
      </w:r>
      <w:r w:rsidRPr="00F678B2">
        <w:rPr>
          <w:rFonts w:cs="Times New Roman"/>
        </w:rPr>
        <w:t xml:space="preserve"> TOD planning work</w:t>
      </w:r>
    </w:p>
    <w:p w14:paraId="4BE47750" w14:textId="77777777" w:rsidR="00C86CFB" w:rsidRPr="000B5FC9" w:rsidRDefault="00C86CFB" w:rsidP="00F678B2">
      <w:pPr>
        <w:pStyle w:val="ListParagraph"/>
        <w:numPr>
          <w:ilvl w:val="0"/>
          <w:numId w:val="3"/>
        </w:numPr>
        <w:ind w:left="720"/>
        <w:contextualSpacing w:val="0"/>
        <w:rPr>
          <w:rFonts w:cs="Times New Roman"/>
          <w:b/>
        </w:rPr>
      </w:pPr>
      <w:r>
        <w:rPr>
          <w:rFonts w:cs="Times New Roman"/>
        </w:rPr>
        <w:t>capitalize a Regional TOD Fund and implement value capture mechanisms t</w:t>
      </w:r>
      <w:r w:rsidR="00396298">
        <w:rPr>
          <w:rFonts w:cs="Times New Roman"/>
        </w:rPr>
        <w:t>hat will help</w:t>
      </w:r>
      <w:r>
        <w:rPr>
          <w:rFonts w:cs="Times New Roman"/>
        </w:rPr>
        <w:t xml:space="preserve"> incentivize </w:t>
      </w:r>
      <w:r w:rsidR="00632F4C">
        <w:rPr>
          <w:rFonts w:cs="Times New Roman"/>
        </w:rPr>
        <w:t>private-sector</w:t>
      </w:r>
      <w:r>
        <w:rPr>
          <w:rFonts w:cs="Times New Roman"/>
        </w:rPr>
        <w:t xml:space="preserve"> investments throughout the Amherst-Buffalo Metro Rail Corridor</w:t>
      </w:r>
      <w:r w:rsidR="007F6AA6">
        <w:rPr>
          <w:rFonts w:cs="Times New Roman"/>
        </w:rPr>
        <w:t xml:space="preserve"> and support the non-CIG Program match for the proposed rail expansion</w:t>
      </w:r>
    </w:p>
    <w:p w14:paraId="16C223F6" w14:textId="77777777" w:rsidR="005E487C" w:rsidRPr="000B5FC9" w:rsidRDefault="00A65EA1" w:rsidP="00F678B2">
      <w:pPr>
        <w:pStyle w:val="ListParagraph"/>
        <w:numPr>
          <w:ilvl w:val="0"/>
          <w:numId w:val="3"/>
        </w:numPr>
        <w:ind w:left="720"/>
        <w:contextualSpacing w:val="0"/>
        <w:rPr>
          <w:rFonts w:cs="Times New Roman"/>
          <w:b/>
        </w:rPr>
      </w:pPr>
      <w:r>
        <w:rPr>
          <w:rFonts w:cs="Times New Roman"/>
        </w:rPr>
        <w:t>advance private sector development of</w:t>
      </w:r>
      <w:r w:rsidR="005E487C">
        <w:rPr>
          <w:rFonts w:cs="Times New Roman"/>
        </w:rPr>
        <w:t xml:space="preserve"> </w:t>
      </w:r>
      <w:r>
        <w:rPr>
          <w:rFonts w:cs="Times New Roman"/>
        </w:rPr>
        <w:t>NFTA/municipally controlled sites (i.e. LaSalle Station)</w:t>
      </w:r>
      <w:r w:rsidR="005E487C">
        <w:rPr>
          <w:rFonts w:cs="Times New Roman"/>
        </w:rPr>
        <w:t xml:space="preserve"> </w:t>
      </w:r>
    </w:p>
    <w:p w14:paraId="45629B08" w14:textId="68B406E7" w:rsidR="00F678B2" w:rsidRDefault="00F678B2" w:rsidP="00F678B2">
      <w:pPr>
        <w:rPr>
          <w:rFonts w:cs="Times New Roman"/>
          <w:b/>
        </w:rPr>
      </w:pPr>
    </w:p>
    <w:p w14:paraId="2093813C" w14:textId="76C0070F" w:rsidR="00F678B2" w:rsidRPr="00475418" w:rsidRDefault="00F678B2" w:rsidP="00F678B2">
      <w:pPr>
        <w:pStyle w:val="ListParagraph"/>
        <w:ind w:left="0"/>
        <w:contextualSpacing w:val="0"/>
        <w:rPr>
          <w:rFonts w:cs="Times New Roman"/>
          <w:i/>
        </w:rPr>
      </w:pPr>
      <w:r>
        <w:rPr>
          <w:rFonts w:cs="Times New Roman"/>
          <w:i/>
        </w:rPr>
        <w:t>Sec</w:t>
      </w:r>
      <w:r w:rsidR="008801AA">
        <w:rPr>
          <w:rFonts w:cs="Times New Roman"/>
          <w:i/>
        </w:rPr>
        <w:t>u</w:t>
      </w:r>
      <w:r>
        <w:rPr>
          <w:rFonts w:cs="Times New Roman"/>
          <w:i/>
        </w:rPr>
        <w:t>re Non-CIG Program Matching Funds for the Amherst-Buffalo Metro Rail Expansion</w:t>
      </w:r>
    </w:p>
    <w:p w14:paraId="55D19F5B" w14:textId="77777777" w:rsidR="00F678B2" w:rsidRPr="00475418" w:rsidRDefault="00F678B2" w:rsidP="00F678B2">
      <w:pPr>
        <w:pStyle w:val="ListParagraph"/>
        <w:ind w:left="0"/>
        <w:rPr>
          <w:rFonts w:cs="Times New Roman"/>
          <w:b/>
        </w:rPr>
      </w:pPr>
    </w:p>
    <w:p w14:paraId="65DB479D" w14:textId="7DEFDD72" w:rsidR="00F678B2" w:rsidRPr="00475418" w:rsidRDefault="00F678B2" w:rsidP="00F678B2">
      <w:pPr>
        <w:ind w:firstLine="360"/>
        <w:rPr>
          <w:rFonts w:cs="Times New Roman"/>
          <w:u w:val="single"/>
        </w:rPr>
      </w:pPr>
      <w:r>
        <w:rPr>
          <w:rFonts w:cs="Times New Roman"/>
          <w:u w:val="single"/>
        </w:rPr>
        <w:t>Goal</w:t>
      </w:r>
    </w:p>
    <w:p w14:paraId="6170A1CE" w14:textId="2C720B3D" w:rsidR="00F678B2" w:rsidRPr="00F678B2" w:rsidRDefault="00F678B2" w:rsidP="00F678B2">
      <w:pPr>
        <w:pStyle w:val="ListParagraph"/>
        <w:numPr>
          <w:ilvl w:val="0"/>
          <w:numId w:val="22"/>
        </w:numPr>
        <w:spacing w:after="160" w:line="259" w:lineRule="auto"/>
        <w:rPr>
          <w:rFonts w:cs="Times New Roman"/>
          <w:b/>
        </w:rPr>
      </w:pPr>
      <w:r>
        <w:rPr>
          <w:rFonts w:cs="Times New Roman"/>
        </w:rPr>
        <w:t>coordinate with l</w:t>
      </w:r>
      <w:r w:rsidRPr="00F678B2">
        <w:rPr>
          <w:rFonts w:cs="Times New Roman"/>
        </w:rPr>
        <w:t xml:space="preserve">ocal government and state officials on local infrastructure projects that can also support the required non-CIG program match for the </w:t>
      </w:r>
      <w:r w:rsidR="00504E94">
        <w:rPr>
          <w:rFonts w:cs="Times New Roman"/>
        </w:rPr>
        <w:t>proposed rail expansion</w:t>
      </w:r>
    </w:p>
    <w:p w14:paraId="779585FF" w14:textId="77777777" w:rsidR="00F678B2" w:rsidRPr="00F678B2" w:rsidRDefault="00F678B2" w:rsidP="00F678B2">
      <w:pPr>
        <w:pStyle w:val="ListParagraph"/>
        <w:spacing w:after="160" w:line="259" w:lineRule="auto"/>
        <w:rPr>
          <w:rFonts w:cs="Times New Roman"/>
          <w:b/>
        </w:rPr>
      </w:pPr>
    </w:p>
    <w:p w14:paraId="2A0ED5E5" w14:textId="77777777" w:rsidR="005579B4" w:rsidRPr="00475418" w:rsidRDefault="005579B4" w:rsidP="005579B4">
      <w:pPr>
        <w:pStyle w:val="ListParagraph"/>
        <w:ind w:left="0"/>
        <w:contextualSpacing w:val="0"/>
        <w:rPr>
          <w:rFonts w:cs="Times New Roman"/>
          <w:i/>
        </w:rPr>
      </w:pPr>
      <w:r w:rsidRPr="00475418">
        <w:rPr>
          <w:rFonts w:cs="Times New Roman"/>
          <w:i/>
        </w:rPr>
        <w:t>DL&amp;W Station Project Implementation</w:t>
      </w:r>
    </w:p>
    <w:p w14:paraId="16308DFB" w14:textId="77777777" w:rsidR="005579B4" w:rsidRPr="00475418" w:rsidRDefault="005579B4" w:rsidP="005579B4">
      <w:pPr>
        <w:pStyle w:val="ListParagraph"/>
        <w:ind w:left="0"/>
        <w:rPr>
          <w:rFonts w:cs="Times New Roman"/>
          <w:b/>
        </w:rPr>
      </w:pPr>
    </w:p>
    <w:p w14:paraId="5FC39D37" w14:textId="4391690B" w:rsidR="005579B4" w:rsidRPr="00475418" w:rsidRDefault="0033460B" w:rsidP="00F678B2">
      <w:pPr>
        <w:ind w:firstLine="360"/>
        <w:rPr>
          <w:rFonts w:cs="Times New Roman"/>
          <w:u w:val="single"/>
        </w:rPr>
      </w:pPr>
      <w:r>
        <w:rPr>
          <w:rFonts w:cs="Times New Roman"/>
          <w:u w:val="single"/>
        </w:rPr>
        <w:t>Goal</w:t>
      </w:r>
      <w:r w:rsidR="00022715">
        <w:rPr>
          <w:rFonts w:cs="Times New Roman"/>
          <w:u w:val="single"/>
        </w:rPr>
        <w:t>s</w:t>
      </w:r>
    </w:p>
    <w:p w14:paraId="6E73284F" w14:textId="77777777" w:rsidR="00EF7C06" w:rsidRPr="00F678B2" w:rsidRDefault="00EF7C06" w:rsidP="00F678B2">
      <w:pPr>
        <w:pStyle w:val="ListParagraph"/>
        <w:numPr>
          <w:ilvl w:val="0"/>
          <w:numId w:val="21"/>
        </w:numPr>
        <w:spacing w:after="160" w:line="259" w:lineRule="auto"/>
        <w:rPr>
          <w:rFonts w:cs="Times New Roman"/>
          <w:b/>
        </w:rPr>
      </w:pPr>
      <w:r w:rsidRPr="00F678B2">
        <w:rPr>
          <w:rFonts w:cs="Times New Roman"/>
        </w:rPr>
        <w:t xml:space="preserve">complete DL&amp;W Station design in alignment with </w:t>
      </w:r>
      <w:r w:rsidR="009D574C" w:rsidRPr="00F678B2">
        <w:rPr>
          <w:rFonts w:cs="Times New Roman"/>
        </w:rPr>
        <w:t xml:space="preserve">public-private partnership and </w:t>
      </w:r>
      <w:r w:rsidRPr="00F678B2">
        <w:rPr>
          <w:rFonts w:cs="Times New Roman"/>
        </w:rPr>
        <w:t xml:space="preserve">primary stakeholder plans </w:t>
      </w:r>
    </w:p>
    <w:p w14:paraId="52DE5D07" w14:textId="77777777" w:rsidR="005579B4" w:rsidRPr="00F678B2" w:rsidRDefault="005579B4" w:rsidP="00F678B2">
      <w:pPr>
        <w:pStyle w:val="ListParagraph"/>
        <w:numPr>
          <w:ilvl w:val="0"/>
          <w:numId w:val="21"/>
        </w:numPr>
        <w:spacing w:after="160" w:line="259" w:lineRule="auto"/>
        <w:rPr>
          <w:rFonts w:cs="Times New Roman"/>
          <w:b/>
        </w:rPr>
      </w:pPr>
      <w:r w:rsidRPr="00F678B2">
        <w:rPr>
          <w:rFonts w:cs="Times New Roman"/>
        </w:rPr>
        <w:lastRenderedPageBreak/>
        <w:t xml:space="preserve">secure </w:t>
      </w:r>
      <w:r w:rsidR="00EF7C06" w:rsidRPr="00F678B2">
        <w:rPr>
          <w:rFonts w:cs="Times New Roman"/>
        </w:rPr>
        <w:t xml:space="preserve">financial support (i.e. grants, equity, financing) </w:t>
      </w:r>
      <w:r w:rsidR="00105D55" w:rsidRPr="00F678B2">
        <w:rPr>
          <w:rFonts w:cs="Times New Roman"/>
        </w:rPr>
        <w:t xml:space="preserve">to catalyze private sector </w:t>
      </w:r>
      <w:r w:rsidR="009D574C" w:rsidRPr="00F678B2">
        <w:rPr>
          <w:rFonts w:cs="Times New Roman"/>
        </w:rPr>
        <w:t>investment</w:t>
      </w:r>
      <w:r w:rsidR="00105D55" w:rsidRPr="00F678B2">
        <w:rPr>
          <w:rFonts w:cs="Times New Roman"/>
        </w:rPr>
        <w:t xml:space="preserve"> at DL&amp;W Station</w:t>
      </w:r>
    </w:p>
    <w:p w14:paraId="2E787E07" w14:textId="77777777" w:rsidR="00F678B2" w:rsidRDefault="00F678B2" w:rsidP="00E41BB3">
      <w:pPr>
        <w:pStyle w:val="ListParagraph"/>
        <w:ind w:left="0"/>
        <w:contextualSpacing w:val="0"/>
        <w:rPr>
          <w:rFonts w:cs="Times New Roman"/>
          <w:i/>
        </w:rPr>
      </w:pPr>
    </w:p>
    <w:p w14:paraId="37A3B8F9" w14:textId="1988C19E" w:rsidR="00E41BB3" w:rsidRPr="00475418" w:rsidRDefault="00A860E6" w:rsidP="00E41BB3">
      <w:pPr>
        <w:pStyle w:val="ListParagraph"/>
        <w:ind w:left="0"/>
        <w:contextualSpacing w:val="0"/>
        <w:rPr>
          <w:rFonts w:cs="Times New Roman"/>
          <w:i/>
        </w:rPr>
      </w:pPr>
      <w:r>
        <w:rPr>
          <w:rFonts w:cs="Times New Roman"/>
          <w:i/>
        </w:rPr>
        <w:t>Deploy</w:t>
      </w:r>
      <w:r w:rsidR="00E41BB3" w:rsidRPr="00475418">
        <w:rPr>
          <w:rFonts w:cs="Times New Roman"/>
          <w:i/>
        </w:rPr>
        <w:t xml:space="preserve"> </w:t>
      </w:r>
      <w:r w:rsidR="00105D55">
        <w:rPr>
          <w:rFonts w:cs="Times New Roman"/>
          <w:i/>
        </w:rPr>
        <w:t xml:space="preserve">Battery </w:t>
      </w:r>
      <w:r w:rsidR="00E41BB3" w:rsidRPr="00475418">
        <w:rPr>
          <w:rFonts w:cs="Times New Roman"/>
          <w:i/>
        </w:rPr>
        <w:t xml:space="preserve">Electric Bus </w:t>
      </w:r>
      <w:r w:rsidR="00105D55">
        <w:rPr>
          <w:rFonts w:cs="Times New Roman"/>
          <w:i/>
        </w:rPr>
        <w:t xml:space="preserve">(BEB) </w:t>
      </w:r>
      <w:r w:rsidR="00E41BB3" w:rsidRPr="00475418">
        <w:rPr>
          <w:rFonts w:cs="Times New Roman"/>
          <w:i/>
        </w:rPr>
        <w:t>Technology</w:t>
      </w:r>
    </w:p>
    <w:p w14:paraId="1EFC03B9" w14:textId="77777777" w:rsidR="00E41BB3" w:rsidRPr="00475418" w:rsidRDefault="00E41BB3" w:rsidP="00E41BB3">
      <w:pPr>
        <w:pStyle w:val="ListParagraph"/>
        <w:ind w:left="0"/>
        <w:rPr>
          <w:rFonts w:cs="Times New Roman"/>
          <w:b/>
        </w:rPr>
      </w:pPr>
    </w:p>
    <w:p w14:paraId="45278CD3" w14:textId="77777777" w:rsidR="00E41BB3" w:rsidRPr="00475418" w:rsidRDefault="00C73937" w:rsidP="00F678B2">
      <w:pPr>
        <w:ind w:firstLine="360"/>
        <w:rPr>
          <w:rFonts w:cs="Times New Roman"/>
          <w:u w:val="single"/>
        </w:rPr>
      </w:pPr>
      <w:r>
        <w:rPr>
          <w:rFonts w:cs="Times New Roman"/>
          <w:u w:val="single"/>
        </w:rPr>
        <w:t>Goals</w:t>
      </w:r>
    </w:p>
    <w:p w14:paraId="3B05CE79" w14:textId="4087FEBD" w:rsidR="00120C20" w:rsidRPr="00120C20" w:rsidRDefault="00120C20" w:rsidP="00F678B2">
      <w:pPr>
        <w:pStyle w:val="ListParagraph"/>
        <w:numPr>
          <w:ilvl w:val="0"/>
          <w:numId w:val="3"/>
        </w:numPr>
        <w:spacing w:after="160" w:line="259" w:lineRule="auto"/>
        <w:ind w:left="720"/>
        <w:rPr>
          <w:rFonts w:cs="Times New Roman"/>
          <w:b/>
        </w:rPr>
      </w:pPr>
      <w:r>
        <w:rPr>
          <w:rFonts w:cs="Times New Roman"/>
          <w:bCs/>
        </w:rPr>
        <w:t>secure funding appropriated as part of the 2020-21 Enacted Budget to purchase BEBs and install related vehicle charging infrastructure</w:t>
      </w:r>
    </w:p>
    <w:p w14:paraId="19525279" w14:textId="7C261512" w:rsidR="00E41BB3" w:rsidRPr="00C72DDF" w:rsidRDefault="00A860E6" w:rsidP="00F678B2">
      <w:pPr>
        <w:pStyle w:val="ListParagraph"/>
        <w:numPr>
          <w:ilvl w:val="0"/>
          <w:numId w:val="3"/>
        </w:numPr>
        <w:spacing w:after="160" w:line="259" w:lineRule="auto"/>
        <w:ind w:left="720"/>
        <w:rPr>
          <w:rFonts w:cs="Times New Roman"/>
          <w:b/>
        </w:rPr>
      </w:pPr>
      <w:r>
        <w:rPr>
          <w:rFonts w:cs="Times New Roman"/>
        </w:rPr>
        <w:t xml:space="preserve">obtain </w:t>
      </w:r>
      <w:r w:rsidR="00120C20">
        <w:rPr>
          <w:rFonts w:cs="Times New Roman"/>
        </w:rPr>
        <w:t xml:space="preserve">other sources of </w:t>
      </w:r>
      <w:r w:rsidR="00E41BB3" w:rsidRPr="00475418">
        <w:rPr>
          <w:rFonts w:cs="Times New Roman"/>
        </w:rPr>
        <w:t xml:space="preserve">federal and state discretionary funding </w:t>
      </w:r>
      <w:r>
        <w:rPr>
          <w:rFonts w:cs="Times New Roman"/>
        </w:rPr>
        <w:t xml:space="preserve">as well as </w:t>
      </w:r>
      <w:r w:rsidRPr="00475418">
        <w:rPr>
          <w:rFonts w:cs="Times New Roman"/>
        </w:rPr>
        <w:t>Volkswagen Settlement</w:t>
      </w:r>
      <w:r w:rsidR="0040036E">
        <w:rPr>
          <w:rFonts w:cs="Times New Roman"/>
        </w:rPr>
        <w:t xml:space="preserve"> funding</w:t>
      </w:r>
      <w:r w:rsidRPr="00475418">
        <w:rPr>
          <w:rFonts w:cs="Times New Roman"/>
        </w:rPr>
        <w:t xml:space="preserve"> </w:t>
      </w:r>
      <w:r w:rsidR="00E41BB3" w:rsidRPr="00475418">
        <w:rPr>
          <w:rFonts w:cs="Times New Roman"/>
        </w:rPr>
        <w:t xml:space="preserve">to accelerate the </w:t>
      </w:r>
      <w:r w:rsidR="00105D55">
        <w:rPr>
          <w:rFonts w:cs="Times New Roman"/>
        </w:rPr>
        <w:t xml:space="preserve">rollout </w:t>
      </w:r>
      <w:r w:rsidR="00E41BB3" w:rsidRPr="00475418">
        <w:rPr>
          <w:rFonts w:cs="Times New Roman"/>
        </w:rPr>
        <w:t xml:space="preserve">of </w:t>
      </w:r>
      <w:r w:rsidR="00120C20">
        <w:rPr>
          <w:rFonts w:cs="Times New Roman"/>
        </w:rPr>
        <w:t>BEB technology</w:t>
      </w:r>
      <w:r w:rsidR="00CD4374">
        <w:rPr>
          <w:rFonts w:cs="Times New Roman"/>
        </w:rPr>
        <w:t xml:space="preserve"> and meet Climate Leadership and Community Protection Act (CLCPA) emission reduction goals</w:t>
      </w:r>
      <w:r w:rsidR="00E41BB3" w:rsidRPr="00475418">
        <w:rPr>
          <w:rFonts w:cs="Times New Roman"/>
        </w:rPr>
        <w:t xml:space="preserve">  </w:t>
      </w:r>
    </w:p>
    <w:p w14:paraId="4F30092E" w14:textId="4B83DE8A" w:rsidR="00C72DDF" w:rsidRPr="00C72DDF" w:rsidRDefault="00C72DDF" w:rsidP="00C72DDF">
      <w:pPr>
        <w:pStyle w:val="ListParagraph"/>
        <w:numPr>
          <w:ilvl w:val="0"/>
          <w:numId w:val="3"/>
        </w:numPr>
        <w:spacing w:after="160" w:line="259" w:lineRule="auto"/>
        <w:ind w:left="720"/>
        <w:rPr>
          <w:rFonts w:cs="Times New Roman"/>
          <w:b/>
        </w:rPr>
      </w:pPr>
      <w:r>
        <w:rPr>
          <w:rFonts w:cs="Times New Roman"/>
        </w:rPr>
        <w:t>secure</w:t>
      </w:r>
      <w:r w:rsidR="006647B4">
        <w:rPr>
          <w:rFonts w:cs="Times New Roman"/>
        </w:rPr>
        <w:t xml:space="preserve"> a</w:t>
      </w:r>
      <w:r>
        <w:rPr>
          <w:rFonts w:cs="Times New Roman"/>
        </w:rPr>
        <w:t xml:space="preserve"> $10 million annual state budget appropriation to support the electrification of the Metro Bus fleet</w:t>
      </w:r>
    </w:p>
    <w:p w14:paraId="456CCFD3" w14:textId="33A063E5" w:rsidR="00C72DDF" w:rsidRPr="008654D3" w:rsidRDefault="00C72DDF" w:rsidP="00C72DDF">
      <w:pPr>
        <w:pStyle w:val="ListParagraph"/>
        <w:numPr>
          <w:ilvl w:val="0"/>
          <w:numId w:val="3"/>
        </w:numPr>
        <w:spacing w:after="160" w:line="259" w:lineRule="auto"/>
        <w:ind w:left="720"/>
        <w:rPr>
          <w:rFonts w:cs="Times New Roman"/>
          <w:b/>
        </w:rPr>
      </w:pPr>
      <w:r>
        <w:rPr>
          <w:rFonts w:cs="Times New Roman"/>
        </w:rPr>
        <w:t>secure Make-Ready Program funding to support the installation of electric vehicle charging infrastructure</w:t>
      </w:r>
      <w:r w:rsidR="007B4251">
        <w:rPr>
          <w:rFonts w:cs="Times New Roman"/>
        </w:rPr>
        <w:t xml:space="preserve"> through the upcoming National Grid Rate Case</w:t>
      </w:r>
    </w:p>
    <w:p w14:paraId="06329AF1" w14:textId="77777777" w:rsidR="00597ED1" w:rsidRPr="00475418" w:rsidRDefault="00597ED1" w:rsidP="00597ED1">
      <w:pPr>
        <w:rPr>
          <w:rFonts w:cs="Times New Roman"/>
          <w:i/>
        </w:rPr>
      </w:pPr>
      <w:r w:rsidRPr="00475418">
        <w:rPr>
          <w:rFonts w:cs="Times New Roman"/>
          <w:i/>
        </w:rPr>
        <w:t>Identify and Gain Access to Additional Sources of State and Local Funding for Transit</w:t>
      </w:r>
    </w:p>
    <w:p w14:paraId="5E6EBEC1" w14:textId="77777777" w:rsidR="00597ED1" w:rsidRPr="00475418" w:rsidRDefault="00597ED1" w:rsidP="00597ED1">
      <w:pPr>
        <w:rPr>
          <w:rFonts w:cs="Times New Roman"/>
          <w:b/>
        </w:rPr>
      </w:pPr>
    </w:p>
    <w:p w14:paraId="5998DC96" w14:textId="77777777" w:rsidR="00597ED1" w:rsidRPr="00475418" w:rsidRDefault="00DD3AD6" w:rsidP="00597ED1">
      <w:pPr>
        <w:ind w:firstLine="360"/>
        <w:rPr>
          <w:rFonts w:cs="Times New Roman"/>
          <w:u w:val="single"/>
        </w:rPr>
      </w:pPr>
      <w:r>
        <w:rPr>
          <w:rFonts w:cs="Times New Roman"/>
          <w:u w:val="single"/>
        </w:rPr>
        <w:t>Goals</w:t>
      </w:r>
    </w:p>
    <w:p w14:paraId="0D1F80A4" w14:textId="023AED68" w:rsidR="00B13681" w:rsidRPr="00B13681" w:rsidRDefault="00B13681" w:rsidP="00597ED1">
      <w:pPr>
        <w:pStyle w:val="ListParagraph"/>
        <w:numPr>
          <w:ilvl w:val="0"/>
          <w:numId w:val="5"/>
        </w:numPr>
        <w:spacing w:after="160" w:line="259" w:lineRule="auto"/>
        <w:ind w:left="720"/>
        <w:rPr>
          <w:rFonts w:cs="Times New Roman"/>
          <w:b/>
        </w:rPr>
      </w:pPr>
      <w:r>
        <w:rPr>
          <w:rFonts w:cs="Times New Roman"/>
          <w:bCs/>
        </w:rPr>
        <w:t>advocate for maximum funding for transit and effective statewide policies that support increased transit usage and livable communities through the Transportation and Climate Initiative</w:t>
      </w:r>
    </w:p>
    <w:p w14:paraId="5853449A" w14:textId="1DE59F5D" w:rsidR="00597ED1" w:rsidRPr="00475418" w:rsidRDefault="00597ED1" w:rsidP="00597ED1">
      <w:pPr>
        <w:pStyle w:val="ListParagraph"/>
        <w:numPr>
          <w:ilvl w:val="0"/>
          <w:numId w:val="5"/>
        </w:numPr>
        <w:spacing w:after="160" w:line="259" w:lineRule="auto"/>
        <w:ind w:left="720"/>
        <w:rPr>
          <w:rFonts w:cs="Times New Roman"/>
          <w:b/>
        </w:rPr>
      </w:pPr>
      <w:r w:rsidRPr="00475418">
        <w:rPr>
          <w:rFonts w:cs="Times New Roman"/>
        </w:rPr>
        <w:t xml:space="preserve">explore </w:t>
      </w:r>
      <w:r w:rsidR="00A65EA1">
        <w:rPr>
          <w:rFonts w:cs="Times New Roman"/>
        </w:rPr>
        <w:t>additional</w:t>
      </w:r>
      <w:r w:rsidR="00A65EA1" w:rsidRPr="00475418">
        <w:rPr>
          <w:rFonts w:cs="Times New Roman"/>
        </w:rPr>
        <w:t xml:space="preserve"> </w:t>
      </w:r>
      <w:r w:rsidRPr="00475418">
        <w:rPr>
          <w:rFonts w:cs="Times New Roman"/>
        </w:rPr>
        <w:t xml:space="preserve">funding mechanisms that support public transit operating and/or capital expenses </w:t>
      </w:r>
    </w:p>
    <w:p w14:paraId="0D7BA72F" w14:textId="77777777" w:rsidR="00597ED1" w:rsidRPr="007B7961" w:rsidRDefault="00597ED1" w:rsidP="00597ED1">
      <w:pPr>
        <w:pStyle w:val="ListParagraph"/>
        <w:numPr>
          <w:ilvl w:val="0"/>
          <w:numId w:val="5"/>
        </w:numPr>
        <w:spacing w:after="160" w:line="259" w:lineRule="auto"/>
        <w:ind w:left="720"/>
        <w:contextualSpacing w:val="0"/>
        <w:rPr>
          <w:rFonts w:cs="Times New Roman"/>
          <w:b/>
        </w:rPr>
      </w:pPr>
      <w:r w:rsidRPr="00475418">
        <w:rPr>
          <w:rFonts w:cs="Times New Roman"/>
        </w:rPr>
        <w:t>support the introduction and passage of legislation that provides the NFTA access to additional sources of transit c</w:t>
      </w:r>
      <w:r>
        <w:rPr>
          <w:rFonts w:cs="Times New Roman"/>
        </w:rPr>
        <w:t>apital or operating assistance</w:t>
      </w:r>
    </w:p>
    <w:p w14:paraId="0001295B" w14:textId="77777777" w:rsidR="001C4B9E" w:rsidRPr="00475418" w:rsidRDefault="001C4B9E" w:rsidP="001C4B9E">
      <w:pPr>
        <w:rPr>
          <w:i/>
        </w:rPr>
      </w:pPr>
      <w:r w:rsidRPr="00475418">
        <w:rPr>
          <w:i/>
        </w:rPr>
        <w:t>Secure Funding from Competitive Statewide Funding Opportunities</w:t>
      </w:r>
    </w:p>
    <w:p w14:paraId="479C2FFF" w14:textId="77777777" w:rsidR="001C4B9E" w:rsidRPr="00475418" w:rsidRDefault="001C4B9E" w:rsidP="001C4B9E">
      <w:pPr>
        <w:rPr>
          <w:rFonts w:cs="Times New Roman"/>
          <w:b/>
          <w:u w:val="single"/>
        </w:rPr>
      </w:pPr>
    </w:p>
    <w:p w14:paraId="4DEA1C5C" w14:textId="3C77A908" w:rsidR="001C4B9E" w:rsidRPr="00475418" w:rsidRDefault="00FF551B" w:rsidP="001C4B9E">
      <w:pPr>
        <w:ind w:firstLine="360"/>
        <w:rPr>
          <w:rFonts w:cs="Times New Roman"/>
          <w:u w:val="single"/>
        </w:rPr>
      </w:pPr>
      <w:r>
        <w:rPr>
          <w:rFonts w:cs="Times New Roman"/>
          <w:u w:val="single"/>
        </w:rPr>
        <w:t>Goal</w:t>
      </w:r>
    </w:p>
    <w:p w14:paraId="294ECB24" w14:textId="77777777" w:rsidR="001C4B9E" w:rsidRPr="00475418" w:rsidRDefault="001C4B9E" w:rsidP="001C4B9E">
      <w:pPr>
        <w:pStyle w:val="ListParagraph"/>
        <w:numPr>
          <w:ilvl w:val="0"/>
          <w:numId w:val="11"/>
        </w:numPr>
        <w:spacing w:after="160" w:line="259" w:lineRule="auto"/>
        <w:rPr>
          <w:b/>
        </w:rPr>
      </w:pPr>
      <w:r w:rsidRPr="00475418">
        <w:t>identify</w:t>
      </w:r>
      <w:r w:rsidR="00FF551B">
        <w:t>, apply for, and secure</w:t>
      </w:r>
      <w:r w:rsidRPr="00475418">
        <w:t xml:space="preserve"> all</w:t>
      </w:r>
      <w:r w:rsidR="005D4B48" w:rsidRPr="00475418">
        <w:t xml:space="preserve"> relevant </w:t>
      </w:r>
      <w:r w:rsidRPr="00475418">
        <w:t xml:space="preserve">statewide funding opportunities to support NFTA capital projects and initiatives including </w:t>
      </w:r>
      <w:r w:rsidR="00B20BF9" w:rsidRPr="00475418">
        <w:t xml:space="preserve">through </w:t>
      </w:r>
      <w:r w:rsidRPr="00475418">
        <w:t>the WNY Regional Economic Development Council’s Consolidated Funding Application (CFA) Process, Empire State Development</w:t>
      </w:r>
      <w:r w:rsidR="00F601AE" w:rsidRPr="00475418">
        <w:t xml:space="preserve"> (ESD)</w:t>
      </w:r>
      <w:r w:rsidRPr="00475418">
        <w:t>, the NYS Depart</w:t>
      </w:r>
      <w:r w:rsidR="00672B3A" w:rsidRPr="00475418">
        <w:t>ment of Transportation (NYS</w:t>
      </w:r>
      <w:r w:rsidRPr="00475418">
        <w:t xml:space="preserve">DOT), and the New York State Energy Research and Development Authority (NYSERDA)  </w:t>
      </w:r>
    </w:p>
    <w:p w14:paraId="4ED3F620" w14:textId="77777777" w:rsidR="00933D60" w:rsidRPr="00475418" w:rsidRDefault="00933D60" w:rsidP="00881497">
      <w:pPr>
        <w:rPr>
          <w:rFonts w:cs="Times New Roman"/>
          <w:b/>
          <w:u w:val="single"/>
        </w:rPr>
      </w:pPr>
      <w:r w:rsidRPr="00475418">
        <w:rPr>
          <w:rFonts w:cs="Times New Roman"/>
          <w:b/>
          <w:u w:val="single"/>
        </w:rPr>
        <w:t>Aviation Priorities</w:t>
      </w:r>
    </w:p>
    <w:p w14:paraId="3495FF7E" w14:textId="77777777" w:rsidR="00933D60" w:rsidRPr="00475418" w:rsidRDefault="00933D60" w:rsidP="00881497">
      <w:pPr>
        <w:rPr>
          <w:rFonts w:cs="Times New Roman"/>
          <w:b/>
          <w:u w:val="single"/>
        </w:rPr>
      </w:pPr>
    </w:p>
    <w:p w14:paraId="797764C1" w14:textId="194A1104" w:rsidR="00682E35" w:rsidRPr="00475418" w:rsidRDefault="00682E35" w:rsidP="00682E35">
      <w:pPr>
        <w:rPr>
          <w:rFonts w:cs="Times New Roman"/>
          <w:i/>
        </w:rPr>
      </w:pPr>
      <w:r w:rsidRPr="00475418">
        <w:rPr>
          <w:rFonts w:cs="Times New Roman"/>
          <w:i/>
        </w:rPr>
        <w:t xml:space="preserve">Capital Funding </w:t>
      </w:r>
      <w:r w:rsidR="00E7203B">
        <w:rPr>
          <w:rFonts w:cs="Times New Roman"/>
          <w:i/>
        </w:rPr>
        <w:t xml:space="preserve">for BNIA and NFIA </w:t>
      </w:r>
      <w:r w:rsidRPr="00475418">
        <w:rPr>
          <w:rFonts w:cs="Times New Roman"/>
          <w:i/>
        </w:rPr>
        <w:t>from the New York State Aviation Capital Grant Program</w:t>
      </w:r>
    </w:p>
    <w:p w14:paraId="74613419" w14:textId="77777777" w:rsidR="00895F7D" w:rsidRPr="00475418" w:rsidRDefault="00895F7D" w:rsidP="00682E35">
      <w:pPr>
        <w:ind w:firstLine="360"/>
        <w:rPr>
          <w:rFonts w:cs="Times New Roman"/>
          <w:b/>
          <w:u w:val="single"/>
        </w:rPr>
      </w:pPr>
    </w:p>
    <w:p w14:paraId="5018AA2D" w14:textId="77777777" w:rsidR="00682E35" w:rsidRPr="00475418" w:rsidRDefault="007D7152" w:rsidP="00682E35">
      <w:pPr>
        <w:ind w:firstLine="360"/>
        <w:rPr>
          <w:rFonts w:cs="Times New Roman"/>
          <w:u w:val="single"/>
        </w:rPr>
      </w:pPr>
      <w:r>
        <w:rPr>
          <w:rFonts w:cs="Times New Roman"/>
          <w:u w:val="single"/>
        </w:rPr>
        <w:t>Goals</w:t>
      </w:r>
    </w:p>
    <w:p w14:paraId="60F10497" w14:textId="5EB366D7" w:rsidR="005241DE" w:rsidRPr="005241DE" w:rsidRDefault="005241DE" w:rsidP="00F678B2">
      <w:pPr>
        <w:pStyle w:val="ListParagraph"/>
        <w:numPr>
          <w:ilvl w:val="0"/>
          <w:numId w:val="3"/>
        </w:numPr>
        <w:spacing w:after="160" w:line="259" w:lineRule="auto"/>
        <w:ind w:left="720"/>
        <w:rPr>
          <w:rFonts w:cs="Times New Roman"/>
          <w:b/>
        </w:rPr>
      </w:pPr>
      <w:r>
        <w:rPr>
          <w:rFonts w:cs="Times New Roman"/>
          <w:bCs/>
        </w:rPr>
        <w:t>obtain funding through the 2020 Aviation Capital Grant Program to support the BNIA Passenger Terminal Generator Project and the NFIA Fuel Fa</w:t>
      </w:r>
      <w:r w:rsidR="00D90F23">
        <w:rPr>
          <w:rFonts w:cs="Times New Roman"/>
          <w:bCs/>
        </w:rPr>
        <w:t>r</w:t>
      </w:r>
      <w:r>
        <w:rPr>
          <w:rFonts w:cs="Times New Roman"/>
          <w:bCs/>
        </w:rPr>
        <w:t>m Pump System Replacement Project</w:t>
      </w:r>
    </w:p>
    <w:p w14:paraId="5D456D5E" w14:textId="6A1CA845" w:rsidR="00470F49" w:rsidRPr="00475418" w:rsidRDefault="00E7203B" w:rsidP="00F678B2">
      <w:pPr>
        <w:pStyle w:val="ListParagraph"/>
        <w:numPr>
          <w:ilvl w:val="0"/>
          <w:numId w:val="3"/>
        </w:numPr>
        <w:spacing w:after="160" w:line="259" w:lineRule="auto"/>
        <w:ind w:left="720"/>
        <w:rPr>
          <w:rFonts w:cs="Times New Roman"/>
          <w:b/>
        </w:rPr>
      </w:pPr>
      <w:r>
        <w:rPr>
          <w:rFonts w:cs="Times New Roman"/>
        </w:rPr>
        <w:t xml:space="preserve">obtain </w:t>
      </w:r>
      <w:r w:rsidR="00EA1773" w:rsidRPr="00475418">
        <w:rPr>
          <w:rFonts w:cs="Times New Roman"/>
        </w:rPr>
        <w:t xml:space="preserve">funding through the </w:t>
      </w:r>
      <w:r w:rsidR="00A860E6">
        <w:rPr>
          <w:rFonts w:cs="Times New Roman"/>
        </w:rPr>
        <w:t>202</w:t>
      </w:r>
      <w:r w:rsidR="005241DE">
        <w:rPr>
          <w:rFonts w:cs="Times New Roman"/>
        </w:rPr>
        <w:t>1</w:t>
      </w:r>
      <w:r w:rsidR="00A860E6">
        <w:rPr>
          <w:rFonts w:cs="Times New Roman"/>
        </w:rPr>
        <w:t xml:space="preserve"> </w:t>
      </w:r>
      <w:r w:rsidR="00470F49" w:rsidRPr="00475418">
        <w:rPr>
          <w:rFonts w:cs="Times New Roman"/>
        </w:rPr>
        <w:t xml:space="preserve">Aviation Capital </w:t>
      </w:r>
      <w:r w:rsidR="005241DE">
        <w:rPr>
          <w:rFonts w:cs="Times New Roman"/>
        </w:rPr>
        <w:t xml:space="preserve">Grant </w:t>
      </w:r>
      <w:r w:rsidR="00470F49" w:rsidRPr="00475418">
        <w:rPr>
          <w:rFonts w:cs="Times New Roman"/>
        </w:rPr>
        <w:t>Program</w:t>
      </w:r>
      <w:r w:rsidR="005241DE">
        <w:rPr>
          <w:rFonts w:cs="Times New Roman"/>
        </w:rPr>
        <w:t xml:space="preserve"> solicitation</w:t>
      </w:r>
      <w:r w:rsidR="00470F49" w:rsidRPr="00475418">
        <w:rPr>
          <w:rFonts w:cs="Times New Roman"/>
        </w:rPr>
        <w:t xml:space="preserve"> </w:t>
      </w:r>
      <w:r w:rsidR="007D7152">
        <w:rPr>
          <w:rFonts w:cs="Times New Roman"/>
        </w:rPr>
        <w:t>to support BNIA and NFIA development, safety, security, and efficiency of operations</w:t>
      </w:r>
    </w:p>
    <w:p w14:paraId="5B9BA949" w14:textId="77777777" w:rsidR="00022715" w:rsidRDefault="00022715" w:rsidP="00470F49">
      <w:pPr>
        <w:rPr>
          <w:rFonts w:cs="Times New Roman"/>
          <w:i/>
        </w:rPr>
      </w:pPr>
    </w:p>
    <w:p w14:paraId="6D864DC3" w14:textId="77777777" w:rsidR="00022715" w:rsidRDefault="00022715" w:rsidP="00470F49">
      <w:pPr>
        <w:rPr>
          <w:rFonts w:cs="Times New Roman"/>
          <w:i/>
        </w:rPr>
      </w:pPr>
    </w:p>
    <w:p w14:paraId="512A5B2A" w14:textId="77777777" w:rsidR="00022715" w:rsidRDefault="00022715" w:rsidP="00470F49">
      <w:pPr>
        <w:rPr>
          <w:rFonts w:cs="Times New Roman"/>
          <w:i/>
        </w:rPr>
      </w:pPr>
    </w:p>
    <w:p w14:paraId="4B819400" w14:textId="546210C6" w:rsidR="00470F49" w:rsidRPr="00475418" w:rsidRDefault="00470F49" w:rsidP="00470F49">
      <w:pPr>
        <w:rPr>
          <w:rFonts w:cs="Times New Roman"/>
          <w:i/>
        </w:rPr>
      </w:pPr>
      <w:r w:rsidRPr="009F5756">
        <w:rPr>
          <w:rFonts w:cs="Times New Roman"/>
          <w:i/>
        </w:rPr>
        <w:lastRenderedPageBreak/>
        <w:t>Increase Capital Funding for the New York State Aviation Capital Grant Program</w:t>
      </w:r>
    </w:p>
    <w:p w14:paraId="4517B092" w14:textId="77777777" w:rsidR="00470F49" w:rsidRPr="00475418" w:rsidRDefault="00470F49" w:rsidP="00470F49">
      <w:pPr>
        <w:ind w:firstLine="360"/>
        <w:rPr>
          <w:rFonts w:cs="Times New Roman"/>
          <w:b/>
          <w:u w:val="single"/>
        </w:rPr>
      </w:pPr>
    </w:p>
    <w:p w14:paraId="38DDB272" w14:textId="77777777" w:rsidR="00470F49" w:rsidRPr="00475418" w:rsidRDefault="007D7152" w:rsidP="00470F49">
      <w:pPr>
        <w:ind w:firstLine="360"/>
        <w:rPr>
          <w:rFonts w:cs="Times New Roman"/>
          <w:u w:val="single"/>
        </w:rPr>
      </w:pPr>
      <w:r>
        <w:rPr>
          <w:rFonts w:cs="Times New Roman"/>
          <w:u w:val="single"/>
        </w:rPr>
        <w:t>Goals</w:t>
      </w:r>
    </w:p>
    <w:p w14:paraId="2C139E5A" w14:textId="289F30B9" w:rsidR="009F5756" w:rsidRDefault="00E7203B" w:rsidP="00F678B2">
      <w:pPr>
        <w:pStyle w:val="ListParagraph"/>
        <w:numPr>
          <w:ilvl w:val="0"/>
          <w:numId w:val="3"/>
        </w:numPr>
        <w:spacing w:after="160" w:line="259" w:lineRule="auto"/>
        <w:ind w:left="720"/>
        <w:rPr>
          <w:rFonts w:cs="Times New Roman"/>
        </w:rPr>
      </w:pPr>
      <w:r>
        <w:rPr>
          <w:rFonts w:cs="Times New Roman"/>
        </w:rPr>
        <w:t xml:space="preserve">appropriate </w:t>
      </w:r>
      <w:r w:rsidR="00470F49" w:rsidRPr="00475418">
        <w:rPr>
          <w:rFonts w:cs="Times New Roman"/>
        </w:rPr>
        <w:t>$40 million in funding for the Aviation Capital Grant Program in the 20</w:t>
      </w:r>
      <w:r w:rsidR="00604DF5">
        <w:rPr>
          <w:rFonts w:cs="Times New Roman"/>
        </w:rPr>
        <w:t>2</w:t>
      </w:r>
      <w:r w:rsidR="000A5700">
        <w:rPr>
          <w:rFonts w:cs="Times New Roman"/>
        </w:rPr>
        <w:t>1</w:t>
      </w:r>
      <w:r w:rsidR="00470F49" w:rsidRPr="00475418">
        <w:rPr>
          <w:rFonts w:cs="Times New Roman"/>
        </w:rPr>
        <w:t>-2</w:t>
      </w:r>
      <w:r w:rsidR="000A5700">
        <w:rPr>
          <w:rFonts w:cs="Times New Roman"/>
        </w:rPr>
        <w:t>2</w:t>
      </w:r>
      <w:r w:rsidR="00470F49" w:rsidRPr="00475418">
        <w:rPr>
          <w:rFonts w:cs="Times New Roman"/>
        </w:rPr>
        <w:t xml:space="preserve"> </w:t>
      </w:r>
      <w:r w:rsidR="007921D7">
        <w:rPr>
          <w:rFonts w:cs="Times New Roman"/>
        </w:rPr>
        <w:t>S</w:t>
      </w:r>
      <w:r w:rsidR="00470F49" w:rsidRPr="00475418">
        <w:rPr>
          <w:rFonts w:cs="Times New Roman"/>
        </w:rPr>
        <w:t xml:space="preserve">tate </w:t>
      </w:r>
      <w:r w:rsidR="007921D7">
        <w:rPr>
          <w:rFonts w:cs="Times New Roman"/>
        </w:rPr>
        <w:t>B</w:t>
      </w:r>
      <w:r w:rsidR="00470F49" w:rsidRPr="00475418">
        <w:rPr>
          <w:rFonts w:cs="Times New Roman"/>
        </w:rPr>
        <w:t xml:space="preserve">udget </w:t>
      </w:r>
    </w:p>
    <w:p w14:paraId="7E1CFA80" w14:textId="529B157E" w:rsidR="00C72DDF" w:rsidRDefault="00C72DDF" w:rsidP="00F678B2">
      <w:pPr>
        <w:pStyle w:val="ListParagraph"/>
        <w:numPr>
          <w:ilvl w:val="0"/>
          <w:numId w:val="3"/>
        </w:numPr>
        <w:spacing w:after="160" w:line="259" w:lineRule="auto"/>
        <w:ind w:left="720"/>
        <w:rPr>
          <w:rFonts w:cs="Times New Roman"/>
        </w:rPr>
      </w:pPr>
      <w:r>
        <w:rPr>
          <w:rFonts w:cs="Times New Roman"/>
        </w:rPr>
        <w:t xml:space="preserve">increase the </w:t>
      </w:r>
      <w:r w:rsidR="00886F56">
        <w:rPr>
          <w:rFonts w:cs="Times New Roman"/>
        </w:rPr>
        <w:t>maximum award available under the Aviation Capital Grant Program from its current level of $1.5 million</w:t>
      </w:r>
      <w:r w:rsidR="00C33BBF">
        <w:rPr>
          <w:rFonts w:cs="Times New Roman"/>
        </w:rPr>
        <w:t xml:space="preserve"> per airport</w:t>
      </w:r>
    </w:p>
    <w:p w14:paraId="07AE9B7F" w14:textId="77777777" w:rsidR="009F5756" w:rsidRPr="00475418" w:rsidRDefault="009F5756" w:rsidP="009F5756">
      <w:pPr>
        <w:rPr>
          <w:rFonts w:cs="Times New Roman"/>
          <w:i/>
        </w:rPr>
      </w:pPr>
      <w:r>
        <w:rPr>
          <w:rFonts w:cs="Times New Roman"/>
          <w:i/>
        </w:rPr>
        <w:t>Second Round of Upstate Airport Economic Development and Revitalization Competition Funding</w:t>
      </w:r>
    </w:p>
    <w:p w14:paraId="508FFE79" w14:textId="77777777" w:rsidR="009F5756" w:rsidRPr="00475418" w:rsidRDefault="009F5756" w:rsidP="009F5756">
      <w:pPr>
        <w:ind w:firstLine="360"/>
        <w:rPr>
          <w:rFonts w:cs="Times New Roman"/>
          <w:b/>
          <w:u w:val="single"/>
        </w:rPr>
      </w:pPr>
    </w:p>
    <w:p w14:paraId="7215F0C0" w14:textId="7A9C988E" w:rsidR="000A5700" w:rsidRPr="000A5700" w:rsidRDefault="009F5756" w:rsidP="000A5700">
      <w:pPr>
        <w:ind w:firstLine="360"/>
        <w:rPr>
          <w:rFonts w:cs="Times New Roman"/>
          <w:u w:val="single"/>
        </w:rPr>
      </w:pPr>
      <w:r>
        <w:rPr>
          <w:rFonts w:cs="Times New Roman"/>
          <w:u w:val="single"/>
        </w:rPr>
        <w:t>Goals</w:t>
      </w:r>
    </w:p>
    <w:p w14:paraId="2256C8DC" w14:textId="5387F5DD" w:rsidR="009F5756" w:rsidRDefault="009F5756" w:rsidP="00F678B2">
      <w:pPr>
        <w:pStyle w:val="ListParagraph"/>
        <w:numPr>
          <w:ilvl w:val="0"/>
          <w:numId w:val="3"/>
        </w:numPr>
        <w:spacing w:after="160" w:line="259" w:lineRule="auto"/>
        <w:ind w:left="720"/>
        <w:rPr>
          <w:rFonts w:cs="Times New Roman"/>
        </w:rPr>
      </w:pPr>
      <w:r>
        <w:rPr>
          <w:rFonts w:cs="Times New Roman"/>
        </w:rPr>
        <w:t>e</w:t>
      </w:r>
      <w:r w:rsidR="000A5700">
        <w:rPr>
          <w:rFonts w:cs="Times New Roman"/>
        </w:rPr>
        <w:t>nsur</w:t>
      </w:r>
      <w:r>
        <w:rPr>
          <w:rFonts w:cs="Times New Roman"/>
        </w:rPr>
        <w:t xml:space="preserve">e </w:t>
      </w:r>
      <w:r w:rsidR="000A5700">
        <w:rPr>
          <w:rFonts w:cs="Times New Roman"/>
        </w:rPr>
        <w:t>the full appropriation</w:t>
      </w:r>
      <w:r>
        <w:rPr>
          <w:rFonts w:cs="Times New Roman"/>
        </w:rPr>
        <w:t xml:space="preserve"> </w:t>
      </w:r>
      <w:r w:rsidR="00A37E99">
        <w:rPr>
          <w:rFonts w:cs="Times New Roman"/>
        </w:rPr>
        <w:t>of</w:t>
      </w:r>
      <w:r w:rsidR="000A5700">
        <w:rPr>
          <w:rFonts w:cs="Times New Roman"/>
        </w:rPr>
        <w:t xml:space="preserve"> $100 million in</w:t>
      </w:r>
      <w:r w:rsidR="00A37E99">
        <w:rPr>
          <w:rFonts w:cs="Times New Roman"/>
        </w:rPr>
        <w:t xml:space="preserve"> </w:t>
      </w:r>
      <w:r w:rsidR="000A5700">
        <w:rPr>
          <w:rFonts w:cs="Times New Roman"/>
        </w:rPr>
        <w:t>funding for a second round of the</w:t>
      </w:r>
      <w:r>
        <w:rPr>
          <w:rFonts w:cs="Times New Roman"/>
        </w:rPr>
        <w:t xml:space="preserve"> Upstate Airport Economic Development and Revitalization Competition </w:t>
      </w:r>
      <w:r w:rsidR="000A5700">
        <w:rPr>
          <w:rFonts w:cs="Times New Roman"/>
        </w:rPr>
        <w:t xml:space="preserve">as included in the 2020-21 Enacted Budget </w:t>
      </w:r>
    </w:p>
    <w:p w14:paraId="21F0009F" w14:textId="40224F5B" w:rsidR="000A5700" w:rsidRDefault="000A5700" w:rsidP="00F678B2">
      <w:pPr>
        <w:pStyle w:val="ListParagraph"/>
        <w:numPr>
          <w:ilvl w:val="0"/>
          <w:numId w:val="3"/>
        </w:numPr>
        <w:spacing w:after="160" w:line="259" w:lineRule="auto"/>
        <w:ind w:left="720"/>
        <w:rPr>
          <w:rFonts w:cs="Times New Roman"/>
        </w:rPr>
      </w:pPr>
      <w:r>
        <w:rPr>
          <w:rFonts w:cs="Times New Roman"/>
        </w:rPr>
        <w:t>secure funding through the Competition to support transformative capital projects at BNIA and NFIA</w:t>
      </w:r>
    </w:p>
    <w:p w14:paraId="78958930" w14:textId="66CE815E" w:rsidR="00B3624F" w:rsidRPr="00475418" w:rsidRDefault="00C33BBF" w:rsidP="00B3624F">
      <w:pPr>
        <w:rPr>
          <w:rFonts w:cs="Times New Roman"/>
          <w:i/>
        </w:rPr>
      </w:pPr>
      <w:r>
        <w:rPr>
          <w:rFonts w:cs="Times New Roman"/>
          <w:i/>
        </w:rPr>
        <w:t>Balance Public Health Goals with the Need for Increased Air Service</w:t>
      </w:r>
    </w:p>
    <w:p w14:paraId="1BBCE9AE" w14:textId="77777777" w:rsidR="00B3624F" w:rsidRPr="00475418" w:rsidRDefault="00B3624F" w:rsidP="00B3624F">
      <w:pPr>
        <w:ind w:firstLine="360"/>
        <w:rPr>
          <w:rFonts w:cs="Times New Roman"/>
          <w:b/>
          <w:u w:val="single"/>
        </w:rPr>
      </w:pPr>
    </w:p>
    <w:p w14:paraId="395D79C6" w14:textId="559C702C" w:rsidR="00B3624F" w:rsidRPr="00475418" w:rsidRDefault="00B3624F" w:rsidP="00B3624F">
      <w:pPr>
        <w:ind w:firstLine="360"/>
        <w:rPr>
          <w:rFonts w:cs="Times New Roman"/>
          <w:u w:val="single"/>
        </w:rPr>
      </w:pPr>
      <w:r>
        <w:rPr>
          <w:rFonts w:cs="Times New Roman"/>
          <w:u w:val="single"/>
        </w:rPr>
        <w:t>Goal</w:t>
      </w:r>
    </w:p>
    <w:p w14:paraId="329C40A6" w14:textId="543E1A91" w:rsidR="00C33BBF" w:rsidRPr="00B3624F" w:rsidRDefault="00C33BBF" w:rsidP="00B3624F">
      <w:pPr>
        <w:pStyle w:val="ListParagraph"/>
        <w:numPr>
          <w:ilvl w:val="0"/>
          <w:numId w:val="5"/>
        </w:numPr>
        <w:spacing w:after="160" w:line="259" w:lineRule="auto"/>
        <w:ind w:left="720"/>
        <w:contextualSpacing w:val="0"/>
        <w:rPr>
          <w:rFonts w:cs="Times New Roman"/>
          <w:b/>
        </w:rPr>
      </w:pPr>
      <w:r>
        <w:rPr>
          <w:rFonts w:cs="Times New Roman"/>
        </w:rPr>
        <w:t xml:space="preserve">balance travel advisory goals and COVID-19 testing requirements for out-of-state travelers with the need for restoring aviation activity at the state’s airports. </w:t>
      </w:r>
    </w:p>
    <w:p w14:paraId="766457D1" w14:textId="18BDC23D" w:rsidR="009E2154" w:rsidRPr="00475418" w:rsidRDefault="000D4B6A" w:rsidP="009E2154">
      <w:pPr>
        <w:rPr>
          <w:rFonts w:cs="Times New Roman"/>
          <w:i/>
        </w:rPr>
      </w:pPr>
      <w:r>
        <w:rPr>
          <w:rFonts w:cs="Times New Roman"/>
          <w:i/>
        </w:rPr>
        <w:t xml:space="preserve">Promote the Expansion of Air Service at BNIA </w:t>
      </w:r>
      <w:r w:rsidR="00C602A3">
        <w:rPr>
          <w:rFonts w:cs="Times New Roman"/>
          <w:i/>
        </w:rPr>
        <w:t>and NFIA</w:t>
      </w:r>
    </w:p>
    <w:p w14:paraId="0289DA1A" w14:textId="77777777" w:rsidR="009E2154" w:rsidRPr="00475418" w:rsidRDefault="009E2154" w:rsidP="009E2154">
      <w:pPr>
        <w:ind w:firstLine="360"/>
        <w:rPr>
          <w:rFonts w:cs="Times New Roman"/>
          <w:b/>
          <w:u w:val="single"/>
        </w:rPr>
      </w:pPr>
    </w:p>
    <w:p w14:paraId="7D80BD95" w14:textId="6D8820C6" w:rsidR="009E2154" w:rsidRPr="00475418" w:rsidRDefault="002B5297" w:rsidP="009E2154">
      <w:pPr>
        <w:ind w:firstLine="360"/>
        <w:rPr>
          <w:rFonts w:cs="Times New Roman"/>
          <w:u w:val="single"/>
        </w:rPr>
      </w:pPr>
      <w:r>
        <w:rPr>
          <w:rFonts w:cs="Times New Roman"/>
          <w:u w:val="single"/>
        </w:rPr>
        <w:t>Goal</w:t>
      </w:r>
    </w:p>
    <w:p w14:paraId="4EF5E86E" w14:textId="77777777" w:rsidR="003375A5" w:rsidRPr="00154C15" w:rsidRDefault="00E7203B" w:rsidP="003375A5">
      <w:pPr>
        <w:pStyle w:val="ListParagraph"/>
        <w:numPr>
          <w:ilvl w:val="0"/>
          <w:numId w:val="5"/>
        </w:numPr>
        <w:spacing w:after="160" w:line="259" w:lineRule="auto"/>
        <w:ind w:left="720"/>
        <w:contextualSpacing w:val="0"/>
        <w:rPr>
          <w:rFonts w:cs="Times New Roman"/>
          <w:b/>
        </w:rPr>
      </w:pPr>
      <w:r>
        <w:rPr>
          <w:rFonts w:cs="Times New Roman"/>
        </w:rPr>
        <w:t xml:space="preserve">obtain state and local </w:t>
      </w:r>
      <w:r w:rsidR="00A37E99">
        <w:rPr>
          <w:rFonts w:cs="Times New Roman"/>
        </w:rPr>
        <w:t xml:space="preserve">public and private </w:t>
      </w:r>
      <w:r>
        <w:rPr>
          <w:rFonts w:cs="Times New Roman"/>
        </w:rPr>
        <w:t xml:space="preserve">support for </w:t>
      </w:r>
      <w:r w:rsidR="003375A5">
        <w:rPr>
          <w:rFonts w:cs="Times New Roman"/>
        </w:rPr>
        <w:t>non-stop service to and from:</w:t>
      </w:r>
    </w:p>
    <w:p w14:paraId="4AE292B6" w14:textId="77777777" w:rsidR="003375A5" w:rsidRDefault="003375A5" w:rsidP="00E46A61">
      <w:pPr>
        <w:pStyle w:val="ListParagraph"/>
        <w:numPr>
          <w:ilvl w:val="1"/>
          <w:numId w:val="5"/>
        </w:numPr>
        <w:ind w:left="1080"/>
        <w:contextualSpacing w:val="0"/>
        <w:rPr>
          <w:rFonts w:cs="Times New Roman"/>
          <w:bCs/>
        </w:rPr>
      </w:pPr>
      <w:r w:rsidRPr="00154C15">
        <w:rPr>
          <w:rFonts w:cs="Times New Roman"/>
          <w:bCs/>
        </w:rPr>
        <w:t>Western Europe</w:t>
      </w:r>
      <w:r>
        <w:rPr>
          <w:rFonts w:cs="Times New Roman"/>
          <w:bCs/>
        </w:rPr>
        <w:t xml:space="preserve">; </w:t>
      </w:r>
    </w:p>
    <w:p w14:paraId="71232648" w14:textId="77777777" w:rsidR="003375A5" w:rsidRDefault="003375A5" w:rsidP="00E46A61">
      <w:pPr>
        <w:pStyle w:val="ListParagraph"/>
        <w:numPr>
          <w:ilvl w:val="1"/>
          <w:numId w:val="5"/>
        </w:numPr>
        <w:ind w:left="1080"/>
        <w:contextualSpacing w:val="0"/>
        <w:rPr>
          <w:rFonts w:cs="Times New Roman"/>
          <w:bCs/>
        </w:rPr>
      </w:pPr>
      <w:r>
        <w:rPr>
          <w:rFonts w:cs="Times New Roman"/>
          <w:bCs/>
        </w:rPr>
        <w:t>Albany, New York; and</w:t>
      </w:r>
    </w:p>
    <w:p w14:paraId="6C809403" w14:textId="77777777" w:rsidR="003375A5" w:rsidRDefault="003375A5" w:rsidP="00E46A61">
      <w:pPr>
        <w:pStyle w:val="ListParagraph"/>
        <w:numPr>
          <w:ilvl w:val="1"/>
          <w:numId w:val="5"/>
        </w:numPr>
        <w:ind w:left="1080"/>
        <w:contextualSpacing w:val="0"/>
        <w:rPr>
          <w:rFonts w:cs="Times New Roman"/>
          <w:i/>
        </w:rPr>
      </w:pPr>
      <w:r>
        <w:rPr>
          <w:rFonts w:cs="Times New Roman"/>
          <w:bCs/>
        </w:rPr>
        <w:t>the California Bay Area</w:t>
      </w:r>
      <w:r w:rsidR="00DE0FAC">
        <w:rPr>
          <w:rFonts w:cs="Times New Roman"/>
          <w:bCs/>
        </w:rPr>
        <w:t>.</w:t>
      </w:r>
    </w:p>
    <w:p w14:paraId="1BBB1AAC" w14:textId="77777777" w:rsidR="003375A5" w:rsidRDefault="003375A5" w:rsidP="003375A5">
      <w:pPr>
        <w:rPr>
          <w:rFonts w:cs="Times New Roman"/>
          <w:i/>
        </w:rPr>
      </w:pPr>
    </w:p>
    <w:p w14:paraId="2FC32CF2" w14:textId="77777777" w:rsidR="0020432E" w:rsidRPr="00475418" w:rsidRDefault="0020432E" w:rsidP="0020432E">
      <w:pPr>
        <w:rPr>
          <w:i/>
        </w:rPr>
      </w:pPr>
      <w:r w:rsidRPr="00475418">
        <w:rPr>
          <w:i/>
        </w:rPr>
        <w:t>Support the Growth and Prosperity of the Niagara Falls Air Reserve Station</w:t>
      </w:r>
      <w:r>
        <w:rPr>
          <w:i/>
        </w:rPr>
        <w:t xml:space="preserve"> (NFARS)</w:t>
      </w:r>
    </w:p>
    <w:p w14:paraId="6D9FFBC8" w14:textId="77777777" w:rsidR="0020432E" w:rsidRPr="00475418" w:rsidRDefault="0020432E" w:rsidP="0020432E">
      <w:pPr>
        <w:rPr>
          <w:b/>
        </w:rPr>
      </w:pPr>
    </w:p>
    <w:p w14:paraId="2D8B0684" w14:textId="77777777" w:rsidR="0020432E" w:rsidRPr="00475418" w:rsidRDefault="0020432E" w:rsidP="0020432E">
      <w:pPr>
        <w:ind w:firstLine="360"/>
        <w:rPr>
          <w:rFonts w:cs="Times New Roman"/>
          <w:u w:val="single"/>
        </w:rPr>
      </w:pPr>
      <w:r>
        <w:rPr>
          <w:rFonts w:cs="Times New Roman"/>
          <w:u w:val="single"/>
        </w:rPr>
        <w:t>Goals</w:t>
      </w:r>
    </w:p>
    <w:p w14:paraId="4985CE4B" w14:textId="56BE1616" w:rsidR="0020432E" w:rsidRPr="006F2645" w:rsidRDefault="0020432E" w:rsidP="0020432E">
      <w:pPr>
        <w:pStyle w:val="ListParagraph"/>
        <w:numPr>
          <w:ilvl w:val="0"/>
          <w:numId w:val="13"/>
        </w:numPr>
        <w:spacing w:after="160" w:line="259" w:lineRule="auto"/>
        <w:rPr>
          <w:rFonts w:cs="Times New Roman"/>
          <w:b/>
          <w:u w:val="single"/>
        </w:rPr>
      </w:pPr>
      <w:r>
        <w:t xml:space="preserve">continue </w:t>
      </w:r>
      <w:r w:rsidRPr="00475418">
        <w:t xml:space="preserve">bi-partisan support at the </w:t>
      </w:r>
      <w:r>
        <w:t>state and local</w:t>
      </w:r>
      <w:r w:rsidRPr="00475418">
        <w:t xml:space="preserve"> level for </w:t>
      </w:r>
      <w:r>
        <w:t>Niagara Military Affairs Council (</w:t>
      </w:r>
      <w:r w:rsidRPr="00475418">
        <w:t>NIMAC</w:t>
      </w:r>
      <w:r>
        <w:t>)</w:t>
      </w:r>
      <w:r w:rsidRPr="00475418">
        <w:t xml:space="preserve"> and NFARS funding and legislative priorities, including enhanced mission capabilities </w:t>
      </w:r>
    </w:p>
    <w:p w14:paraId="2D47F302" w14:textId="06F2A654" w:rsidR="0020432E" w:rsidRPr="00AE2DFE" w:rsidRDefault="0020432E" w:rsidP="0020432E">
      <w:pPr>
        <w:pStyle w:val="ListParagraph"/>
        <w:numPr>
          <w:ilvl w:val="0"/>
          <w:numId w:val="13"/>
        </w:numPr>
        <w:spacing w:after="160" w:line="259" w:lineRule="auto"/>
        <w:rPr>
          <w:rFonts w:cs="Times New Roman"/>
          <w:b/>
          <w:u w:val="single"/>
        </w:rPr>
      </w:pPr>
      <w:r>
        <w:t xml:space="preserve">secure discretionary state and local funding in partnership with </w:t>
      </w:r>
      <w:r w:rsidR="009C59CF">
        <w:t xml:space="preserve">regional </w:t>
      </w:r>
      <w:r>
        <w:t>stakeholders to support NFARS and NFIA infrastructure upgrades and other projects</w:t>
      </w:r>
    </w:p>
    <w:p w14:paraId="73FAFB64" w14:textId="77777777" w:rsidR="0077701B" w:rsidRPr="000B5FC9" w:rsidRDefault="0077701B">
      <w:pPr>
        <w:rPr>
          <w:rFonts w:cs="Times New Roman"/>
          <w:i/>
        </w:rPr>
      </w:pPr>
      <w:r w:rsidRPr="000B5FC9">
        <w:rPr>
          <w:rFonts w:cs="Times New Roman"/>
          <w:i/>
        </w:rPr>
        <w:t>Wildlife Management Regulations for NYS Airports</w:t>
      </w:r>
    </w:p>
    <w:p w14:paraId="7E8B3365" w14:textId="77777777" w:rsidR="0077701B" w:rsidRPr="00475418" w:rsidRDefault="0077701B" w:rsidP="0077701B">
      <w:pPr>
        <w:ind w:firstLine="360"/>
        <w:rPr>
          <w:rFonts w:cs="Times New Roman"/>
          <w:b/>
          <w:u w:val="single"/>
        </w:rPr>
      </w:pPr>
    </w:p>
    <w:p w14:paraId="3D3FA480" w14:textId="1A5E2F23" w:rsidR="0077701B" w:rsidRPr="00475418" w:rsidRDefault="0077701B" w:rsidP="0077701B">
      <w:pPr>
        <w:ind w:firstLine="360"/>
        <w:rPr>
          <w:rFonts w:cs="Times New Roman"/>
          <w:u w:val="single"/>
        </w:rPr>
      </w:pPr>
      <w:r>
        <w:rPr>
          <w:rFonts w:cs="Times New Roman"/>
          <w:u w:val="single"/>
        </w:rPr>
        <w:t>Goal</w:t>
      </w:r>
    </w:p>
    <w:p w14:paraId="79D1632D" w14:textId="026D520E" w:rsidR="00C72DDF" w:rsidRPr="006950CE" w:rsidRDefault="00C72DDF" w:rsidP="00EE5926">
      <w:pPr>
        <w:pStyle w:val="ListParagraph"/>
        <w:numPr>
          <w:ilvl w:val="0"/>
          <w:numId w:val="3"/>
        </w:numPr>
        <w:spacing w:after="160" w:line="259" w:lineRule="auto"/>
        <w:ind w:left="720"/>
        <w:rPr>
          <w:rFonts w:cs="Times New Roman"/>
          <w:b/>
        </w:rPr>
      </w:pPr>
      <w:r>
        <w:rPr>
          <w:rFonts w:cs="Times New Roman"/>
          <w:bCs/>
        </w:rPr>
        <w:t>enact statutory</w:t>
      </w:r>
      <w:r w:rsidR="007368F6">
        <w:rPr>
          <w:rFonts w:cs="Times New Roman"/>
          <w:bCs/>
        </w:rPr>
        <w:t xml:space="preserve"> and regulatory</w:t>
      </w:r>
      <w:r>
        <w:rPr>
          <w:rFonts w:cs="Times New Roman"/>
          <w:bCs/>
        </w:rPr>
        <w:t xml:space="preserve"> changes to restore proven wildlife management tools for state airports</w:t>
      </w:r>
    </w:p>
    <w:p w14:paraId="2C2D1DAE" w14:textId="77777777" w:rsidR="00022715" w:rsidRDefault="00022715" w:rsidP="006950CE">
      <w:pPr>
        <w:rPr>
          <w:rFonts w:cs="Times New Roman"/>
          <w:i/>
        </w:rPr>
      </w:pPr>
    </w:p>
    <w:p w14:paraId="5CC32A19" w14:textId="77777777" w:rsidR="00022715" w:rsidRDefault="00022715" w:rsidP="006950CE">
      <w:pPr>
        <w:rPr>
          <w:rFonts w:cs="Times New Roman"/>
          <w:i/>
        </w:rPr>
      </w:pPr>
    </w:p>
    <w:p w14:paraId="27D4839B" w14:textId="77777777" w:rsidR="00022715" w:rsidRDefault="00022715" w:rsidP="006950CE">
      <w:pPr>
        <w:rPr>
          <w:rFonts w:cs="Times New Roman"/>
          <w:i/>
        </w:rPr>
      </w:pPr>
    </w:p>
    <w:p w14:paraId="38A68EC3" w14:textId="77777777" w:rsidR="00022715" w:rsidRDefault="00022715" w:rsidP="006950CE">
      <w:pPr>
        <w:rPr>
          <w:rFonts w:cs="Times New Roman"/>
          <w:i/>
        </w:rPr>
      </w:pPr>
    </w:p>
    <w:p w14:paraId="17205FAF" w14:textId="1EC9A408" w:rsidR="006950CE" w:rsidRPr="000B5FC9" w:rsidRDefault="006950CE" w:rsidP="006950CE">
      <w:pPr>
        <w:rPr>
          <w:rFonts w:cs="Times New Roman"/>
          <w:i/>
        </w:rPr>
      </w:pPr>
      <w:r>
        <w:rPr>
          <w:rFonts w:cs="Times New Roman"/>
          <w:i/>
        </w:rPr>
        <w:lastRenderedPageBreak/>
        <w:t>Preserve the Aviation Jobs Act</w:t>
      </w:r>
    </w:p>
    <w:p w14:paraId="50038AE0" w14:textId="77777777" w:rsidR="006950CE" w:rsidRPr="00475418" w:rsidRDefault="006950CE" w:rsidP="006950CE">
      <w:pPr>
        <w:ind w:firstLine="360"/>
        <w:rPr>
          <w:rFonts w:cs="Times New Roman"/>
          <w:b/>
          <w:u w:val="single"/>
        </w:rPr>
      </w:pPr>
    </w:p>
    <w:p w14:paraId="32F38619" w14:textId="2A431813" w:rsidR="006950CE" w:rsidRPr="00475418" w:rsidRDefault="006950CE" w:rsidP="006950CE">
      <w:pPr>
        <w:ind w:firstLine="360"/>
        <w:rPr>
          <w:rFonts w:cs="Times New Roman"/>
          <w:u w:val="single"/>
        </w:rPr>
      </w:pPr>
      <w:r>
        <w:rPr>
          <w:rFonts w:cs="Times New Roman"/>
          <w:u w:val="single"/>
        </w:rPr>
        <w:t>Goal</w:t>
      </w:r>
    </w:p>
    <w:p w14:paraId="36F185A1" w14:textId="23EC819F" w:rsidR="006950CE" w:rsidRPr="006950CE" w:rsidRDefault="006950CE" w:rsidP="006950CE">
      <w:pPr>
        <w:pStyle w:val="ListParagraph"/>
        <w:numPr>
          <w:ilvl w:val="0"/>
          <w:numId w:val="3"/>
        </w:numPr>
        <w:spacing w:after="160" w:line="259" w:lineRule="auto"/>
        <w:ind w:left="720"/>
        <w:rPr>
          <w:rFonts w:cs="Times New Roman"/>
          <w:b/>
        </w:rPr>
      </w:pPr>
      <w:r>
        <w:rPr>
          <w:rFonts w:cs="Times New Roman"/>
          <w:bCs/>
        </w:rPr>
        <w:t xml:space="preserve">protect the Aviation Jobs Act, which supports aviation business and jobs across the state, from modification or repeal. </w:t>
      </w:r>
    </w:p>
    <w:p w14:paraId="244F1A6B" w14:textId="4CF1D6C4" w:rsidR="00EE5926" w:rsidRPr="00475418" w:rsidRDefault="00EE5926" w:rsidP="00EE5926">
      <w:pPr>
        <w:rPr>
          <w:rFonts w:cs="Times New Roman"/>
          <w:i/>
        </w:rPr>
      </w:pPr>
      <w:r w:rsidRPr="00475418">
        <w:rPr>
          <w:rFonts w:cs="Times New Roman"/>
          <w:i/>
        </w:rPr>
        <w:t>Seneca Nation Funding for the Niagara Falls International Airport</w:t>
      </w:r>
    </w:p>
    <w:p w14:paraId="09B5505E" w14:textId="77777777" w:rsidR="00EE5926" w:rsidRPr="00475418" w:rsidRDefault="00EE5926" w:rsidP="00EE5926">
      <w:pPr>
        <w:ind w:firstLine="360"/>
        <w:rPr>
          <w:rFonts w:cs="Times New Roman"/>
          <w:b/>
          <w:u w:val="single"/>
        </w:rPr>
      </w:pPr>
    </w:p>
    <w:p w14:paraId="0BD8E34B" w14:textId="6AFF59E1" w:rsidR="00EE5926" w:rsidRPr="00475418" w:rsidRDefault="00B8579A" w:rsidP="00EE5926">
      <w:pPr>
        <w:ind w:firstLine="360"/>
        <w:rPr>
          <w:rFonts w:cs="Times New Roman"/>
          <w:u w:val="single"/>
        </w:rPr>
      </w:pPr>
      <w:r>
        <w:rPr>
          <w:rFonts w:cs="Times New Roman"/>
          <w:u w:val="single"/>
        </w:rPr>
        <w:t>Goal</w:t>
      </w:r>
    </w:p>
    <w:p w14:paraId="1A94701E" w14:textId="77777777" w:rsidR="00EE5926" w:rsidRPr="00475418" w:rsidRDefault="0045040F" w:rsidP="00F678B2">
      <w:pPr>
        <w:pStyle w:val="ListParagraph"/>
        <w:numPr>
          <w:ilvl w:val="0"/>
          <w:numId w:val="3"/>
        </w:numPr>
        <w:spacing w:after="160" w:line="259" w:lineRule="auto"/>
        <w:ind w:left="720"/>
        <w:rPr>
          <w:rFonts w:cs="Times New Roman"/>
          <w:b/>
        </w:rPr>
      </w:pPr>
      <w:r>
        <w:rPr>
          <w:rFonts w:cs="Times New Roman"/>
        </w:rPr>
        <w:t>continued funding for NFIA from Seneca Nation casino revenue sharing</w:t>
      </w:r>
    </w:p>
    <w:p w14:paraId="4B9DE765" w14:textId="77777777" w:rsidR="00682E35" w:rsidRPr="00844EAA" w:rsidRDefault="00682E35" w:rsidP="000B5FC9">
      <w:pPr>
        <w:pStyle w:val="ListParagraph"/>
        <w:ind w:left="0"/>
        <w:contextualSpacing w:val="0"/>
        <w:jc w:val="center"/>
        <w:rPr>
          <w:rFonts w:cs="Times New Roman"/>
          <w:b/>
        </w:rPr>
      </w:pPr>
    </w:p>
    <w:sectPr w:rsidR="00682E35" w:rsidRPr="00844EAA" w:rsidSect="00114849">
      <w:headerReference w:type="default" r:id="rId9"/>
      <w:pgSz w:w="12240" w:h="15840"/>
      <w:pgMar w:top="1008" w:right="720"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B8B13" w14:textId="77777777" w:rsidR="0015193C" w:rsidRDefault="0015193C">
      <w:r>
        <w:separator/>
      </w:r>
    </w:p>
  </w:endnote>
  <w:endnote w:type="continuationSeparator" w:id="0">
    <w:p w14:paraId="27DD1ABF" w14:textId="77777777" w:rsidR="0015193C" w:rsidRDefault="0015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15FBD" w14:textId="77777777" w:rsidR="0015193C" w:rsidRDefault="0015193C">
      <w:r>
        <w:separator/>
      </w:r>
    </w:p>
  </w:footnote>
  <w:footnote w:type="continuationSeparator" w:id="0">
    <w:p w14:paraId="2F571088" w14:textId="77777777" w:rsidR="0015193C" w:rsidRDefault="00151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2E5E3" w14:textId="77777777" w:rsidR="00AC245D" w:rsidRDefault="00AC245D">
    <w:pPr>
      <w:pStyle w:val="Header"/>
      <w:jc w:val="center"/>
      <w:rPr>
        <w:b/>
        <w:bCs/>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0D1F"/>
    <w:multiLevelType w:val="hybridMultilevel"/>
    <w:tmpl w:val="55D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D62FC"/>
    <w:multiLevelType w:val="hybridMultilevel"/>
    <w:tmpl w:val="3FF6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E340D"/>
    <w:multiLevelType w:val="hybridMultilevel"/>
    <w:tmpl w:val="391A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C3B64"/>
    <w:multiLevelType w:val="hybridMultilevel"/>
    <w:tmpl w:val="59D4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101A7"/>
    <w:multiLevelType w:val="hybridMultilevel"/>
    <w:tmpl w:val="1624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74124"/>
    <w:multiLevelType w:val="hybridMultilevel"/>
    <w:tmpl w:val="E258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D1959"/>
    <w:multiLevelType w:val="hybridMultilevel"/>
    <w:tmpl w:val="60BA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8213C"/>
    <w:multiLevelType w:val="hybridMultilevel"/>
    <w:tmpl w:val="5D6C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2173C"/>
    <w:multiLevelType w:val="hybridMultilevel"/>
    <w:tmpl w:val="1D7E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91F6E"/>
    <w:multiLevelType w:val="hybridMultilevel"/>
    <w:tmpl w:val="F0F0B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6F7CE2"/>
    <w:multiLevelType w:val="hybridMultilevel"/>
    <w:tmpl w:val="561C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C6233"/>
    <w:multiLevelType w:val="hybridMultilevel"/>
    <w:tmpl w:val="67F80C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E0130A"/>
    <w:multiLevelType w:val="hybridMultilevel"/>
    <w:tmpl w:val="388C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01653"/>
    <w:multiLevelType w:val="hybridMultilevel"/>
    <w:tmpl w:val="684E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32DAA"/>
    <w:multiLevelType w:val="hybridMultilevel"/>
    <w:tmpl w:val="968C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B6482"/>
    <w:multiLevelType w:val="hybridMultilevel"/>
    <w:tmpl w:val="978EC5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5A1712E"/>
    <w:multiLevelType w:val="hybridMultilevel"/>
    <w:tmpl w:val="F3B8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08611E"/>
    <w:multiLevelType w:val="hybridMultilevel"/>
    <w:tmpl w:val="B9CC6E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3C108F"/>
    <w:multiLevelType w:val="hybridMultilevel"/>
    <w:tmpl w:val="FB6E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DC121D"/>
    <w:multiLevelType w:val="hybridMultilevel"/>
    <w:tmpl w:val="0D86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B4444"/>
    <w:multiLevelType w:val="hybridMultilevel"/>
    <w:tmpl w:val="6DA8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2E0A15"/>
    <w:multiLevelType w:val="hybridMultilevel"/>
    <w:tmpl w:val="E61C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7"/>
  </w:num>
  <w:num w:numId="4">
    <w:abstractNumId w:val="13"/>
  </w:num>
  <w:num w:numId="5">
    <w:abstractNumId w:val="11"/>
  </w:num>
  <w:num w:numId="6">
    <w:abstractNumId w:val="18"/>
  </w:num>
  <w:num w:numId="7">
    <w:abstractNumId w:val="15"/>
  </w:num>
  <w:num w:numId="8">
    <w:abstractNumId w:val="7"/>
  </w:num>
  <w:num w:numId="9">
    <w:abstractNumId w:val="4"/>
  </w:num>
  <w:num w:numId="10">
    <w:abstractNumId w:val="10"/>
  </w:num>
  <w:num w:numId="11">
    <w:abstractNumId w:val="0"/>
  </w:num>
  <w:num w:numId="12">
    <w:abstractNumId w:val="6"/>
  </w:num>
  <w:num w:numId="13">
    <w:abstractNumId w:val="16"/>
  </w:num>
  <w:num w:numId="14">
    <w:abstractNumId w:val="20"/>
  </w:num>
  <w:num w:numId="15">
    <w:abstractNumId w:val="12"/>
  </w:num>
  <w:num w:numId="16">
    <w:abstractNumId w:val="9"/>
  </w:num>
  <w:num w:numId="17">
    <w:abstractNumId w:val="3"/>
  </w:num>
  <w:num w:numId="18">
    <w:abstractNumId w:val="5"/>
  </w:num>
  <w:num w:numId="19">
    <w:abstractNumId w:val="8"/>
  </w:num>
  <w:num w:numId="20">
    <w:abstractNumId w:val="2"/>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llPagesExceptFirst" w:val="True"/>
    <w:docVar w:name="DocIDClientMatter" w:val="False"/>
    <w:docVar w:name="DocIDType" w:val="AllPagesExceptFirst"/>
    <w:docVar w:name="LegacyDocIDRemoved" w:val="True"/>
  </w:docVars>
  <w:rsids>
    <w:rsidRoot w:val="00E30EAF"/>
    <w:rsid w:val="00001D78"/>
    <w:rsid w:val="00003776"/>
    <w:rsid w:val="0000783B"/>
    <w:rsid w:val="000140DB"/>
    <w:rsid w:val="00020E16"/>
    <w:rsid w:val="00021C1D"/>
    <w:rsid w:val="00022715"/>
    <w:rsid w:val="00024601"/>
    <w:rsid w:val="00024F7C"/>
    <w:rsid w:val="0003151D"/>
    <w:rsid w:val="00033D26"/>
    <w:rsid w:val="000359A0"/>
    <w:rsid w:val="000373B9"/>
    <w:rsid w:val="00042044"/>
    <w:rsid w:val="000442BC"/>
    <w:rsid w:val="000461A7"/>
    <w:rsid w:val="00047E7C"/>
    <w:rsid w:val="0005612C"/>
    <w:rsid w:val="000561B7"/>
    <w:rsid w:val="000608DE"/>
    <w:rsid w:val="00062868"/>
    <w:rsid w:val="0006379E"/>
    <w:rsid w:val="000637BB"/>
    <w:rsid w:val="00063FA3"/>
    <w:rsid w:val="0006787E"/>
    <w:rsid w:val="00070B87"/>
    <w:rsid w:val="00073514"/>
    <w:rsid w:val="00076E97"/>
    <w:rsid w:val="00082949"/>
    <w:rsid w:val="00084CA9"/>
    <w:rsid w:val="0008655B"/>
    <w:rsid w:val="00093BE0"/>
    <w:rsid w:val="00094106"/>
    <w:rsid w:val="00094B3E"/>
    <w:rsid w:val="00096EA9"/>
    <w:rsid w:val="00097B6A"/>
    <w:rsid w:val="00097DDC"/>
    <w:rsid w:val="000A0F1C"/>
    <w:rsid w:val="000A5700"/>
    <w:rsid w:val="000A6D1E"/>
    <w:rsid w:val="000A6FE9"/>
    <w:rsid w:val="000B0479"/>
    <w:rsid w:val="000B2463"/>
    <w:rsid w:val="000B5FC9"/>
    <w:rsid w:val="000B6272"/>
    <w:rsid w:val="000B62CF"/>
    <w:rsid w:val="000C0EA8"/>
    <w:rsid w:val="000C0F94"/>
    <w:rsid w:val="000C252A"/>
    <w:rsid w:val="000C3052"/>
    <w:rsid w:val="000D1391"/>
    <w:rsid w:val="000D167F"/>
    <w:rsid w:val="000D28D9"/>
    <w:rsid w:val="000D4B53"/>
    <w:rsid w:val="000D4B6A"/>
    <w:rsid w:val="000D61AF"/>
    <w:rsid w:val="000E0A46"/>
    <w:rsid w:val="000E0A4A"/>
    <w:rsid w:val="000E10E8"/>
    <w:rsid w:val="000E3BD6"/>
    <w:rsid w:val="000E3D97"/>
    <w:rsid w:val="000E4088"/>
    <w:rsid w:val="000F4E43"/>
    <w:rsid w:val="001031D3"/>
    <w:rsid w:val="00105D55"/>
    <w:rsid w:val="00107A54"/>
    <w:rsid w:val="001118FB"/>
    <w:rsid w:val="00114849"/>
    <w:rsid w:val="0011584B"/>
    <w:rsid w:val="00116D26"/>
    <w:rsid w:val="00120C20"/>
    <w:rsid w:val="00121AFD"/>
    <w:rsid w:val="001345B0"/>
    <w:rsid w:val="00136C13"/>
    <w:rsid w:val="0014024E"/>
    <w:rsid w:val="00142212"/>
    <w:rsid w:val="00142D25"/>
    <w:rsid w:val="00150C63"/>
    <w:rsid w:val="001516CD"/>
    <w:rsid w:val="0015193C"/>
    <w:rsid w:val="00151C4C"/>
    <w:rsid w:val="00155F64"/>
    <w:rsid w:val="00157268"/>
    <w:rsid w:val="001577FF"/>
    <w:rsid w:val="001621A6"/>
    <w:rsid w:val="00163946"/>
    <w:rsid w:val="00163D3E"/>
    <w:rsid w:val="001645DE"/>
    <w:rsid w:val="001649DE"/>
    <w:rsid w:val="00164DC1"/>
    <w:rsid w:val="00165714"/>
    <w:rsid w:val="001657CE"/>
    <w:rsid w:val="00166229"/>
    <w:rsid w:val="0016626A"/>
    <w:rsid w:val="001664EB"/>
    <w:rsid w:val="00173B50"/>
    <w:rsid w:val="0017457D"/>
    <w:rsid w:val="00175DDB"/>
    <w:rsid w:val="00176A18"/>
    <w:rsid w:val="0017753C"/>
    <w:rsid w:val="00177A09"/>
    <w:rsid w:val="00177FD0"/>
    <w:rsid w:val="00180087"/>
    <w:rsid w:val="0018239A"/>
    <w:rsid w:val="00185C41"/>
    <w:rsid w:val="00192C2B"/>
    <w:rsid w:val="001962CB"/>
    <w:rsid w:val="0019639A"/>
    <w:rsid w:val="00196844"/>
    <w:rsid w:val="001A10F9"/>
    <w:rsid w:val="001A141F"/>
    <w:rsid w:val="001A2E18"/>
    <w:rsid w:val="001A4021"/>
    <w:rsid w:val="001A5501"/>
    <w:rsid w:val="001B08EF"/>
    <w:rsid w:val="001B1BF9"/>
    <w:rsid w:val="001B38F3"/>
    <w:rsid w:val="001B5484"/>
    <w:rsid w:val="001B62A7"/>
    <w:rsid w:val="001B68F6"/>
    <w:rsid w:val="001C0407"/>
    <w:rsid w:val="001C1A0A"/>
    <w:rsid w:val="001C4B9E"/>
    <w:rsid w:val="001C5AAA"/>
    <w:rsid w:val="001C7328"/>
    <w:rsid w:val="001D1C45"/>
    <w:rsid w:val="001D4DD2"/>
    <w:rsid w:val="001E1CD2"/>
    <w:rsid w:val="001E4EDF"/>
    <w:rsid w:val="001F13AA"/>
    <w:rsid w:val="001F3DC4"/>
    <w:rsid w:val="001F58B3"/>
    <w:rsid w:val="001F5BCE"/>
    <w:rsid w:val="00200F2A"/>
    <w:rsid w:val="0020432E"/>
    <w:rsid w:val="0021355A"/>
    <w:rsid w:val="0021365B"/>
    <w:rsid w:val="00214098"/>
    <w:rsid w:val="0022042C"/>
    <w:rsid w:val="00222A89"/>
    <w:rsid w:val="00224D17"/>
    <w:rsid w:val="002250BA"/>
    <w:rsid w:val="002260B1"/>
    <w:rsid w:val="00227798"/>
    <w:rsid w:val="00227F25"/>
    <w:rsid w:val="00234EBD"/>
    <w:rsid w:val="00237FDF"/>
    <w:rsid w:val="00241204"/>
    <w:rsid w:val="00251CF1"/>
    <w:rsid w:val="00254E67"/>
    <w:rsid w:val="002558B8"/>
    <w:rsid w:val="00257719"/>
    <w:rsid w:val="002609AF"/>
    <w:rsid w:val="0026796C"/>
    <w:rsid w:val="00271F9A"/>
    <w:rsid w:val="00280CB2"/>
    <w:rsid w:val="00280D09"/>
    <w:rsid w:val="00281E7B"/>
    <w:rsid w:val="0029306A"/>
    <w:rsid w:val="0029369A"/>
    <w:rsid w:val="002A2164"/>
    <w:rsid w:val="002A2871"/>
    <w:rsid w:val="002A7B83"/>
    <w:rsid w:val="002B2A30"/>
    <w:rsid w:val="002B4060"/>
    <w:rsid w:val="002B4C02"/>
    <w:rsid w:val="002B5297"/>
    <w:rsid w:val="002C038E"/>
    <w:rsid w:val="002C3481"/>
    <w:rsid w:val="002C37EE"/>
    <w:rsid w:val="002C6B76"/>
    <w:rsid w:val="002D2E4F"/>
    <w:rsid w:val="002E011C"/>
    <w:rsid w:val="002E1E0E"/>
    <w:rsid w:val="002E2060"/>
    <w:rsid w:val="002E4A40"/>
    <w:rsid w:val="002E69B3"/>
    <w:rsid w:val="002F268A"/>
    <w:rsid w:val="002F26F0"/>
    <w:rsid w:val="002F2F10"/>
    <w:rsid w:val="002F33DE"/>
    <w:rsid w:val="002F5408"/>
    <w:rsid w:val="00302EE0"/>
    <w:rsid w:val="00305C72"/>
    <w:rsid w:val="00310453"/>
    <w:rsid w:val="00324DF0"/>
    <w:rsid w:val="00333866"/>
    <w:rsid w:val="0033460B"/>
    <w:rsid w:val="00334BF8"/>
    <w:rsid w:val="00334C93"/>
    <w:rsid w:val="00336F29"/>
    <w:rsid w:val="003375A5"/>
    <w:rsid w:val="003421D6"/>
    <w:rsid w:val="00343F0B"/>
    <w:rsid w:val="00344523"/>
    <w:rsid w:val="00346A9B"/>
    <w:rsid w:val="003476D6"/>
    <w:rsid w:val="00350A38"/>
    <w:rsid w:val="003621F5"/>
    <w:rsid w:val="003671C7"/>
    <w:rsid w:val="00371E21"/>
    <w:rsid w:val="00376C22"/>
    <w:rsid w:val="00383AE6"/>
    <w:rsid w:val="00385978"/>
    <w:rsid w:val="00386C29"/>
    <w:rsid w:val="003903FB"/>
    <w:rsid w:val="00393F15"/>
    <w:rsid w:val="00394C88"/>
    <w:rsid w:val="00396298"/>
    <w:rsid w:val="00397B4E"/>
    <w:rsid w:val="00397E23"/>
    <w:rsid w:val="003B0B3C"/>
    <w:rsid w:val="003B0F39"/>
    <w:rsid w:val="003B1BCE"/>
    <w:rsid w:val="003B4704"/>
    <w:rsid w:val="003B560A"/>
    <w:rsid w:val="003B7C14"/>
    <w:rsid w:val="003C3605"/>
    <w:rsid w:val="003C49D6"/>
    <w:rsid w:val="003C4B8B"/>
    <w:rsid w:val="003D082E"/>
    <w:rsid w:val="003D135D"/>
    <w:rsid w:val="003D1D1D"/>
    <w:rsid w:val="003D2B54"/>
    <w:rsid w:val="003D419D"/>
    <w:rsid w:val="003D4FA7"/>
    <w:rsid w:val="003D5C83"/>
    <w:rsid w:val="003E06E7"/>
    <w:rsid w:val="003F244A"/>
    <w:rsid w:val="0040036E"/>
    <w:rsid w:val="00401152"/>
    <w:rsid w:val="00402029"/>
    <w:rsid w:val="00402B2E"/>
    <w:rsid w:val="00403750"/>
    <w:rsid w:val="004111B2"/>
    <w:rsid w:val="004156DA"/>
    <w:rsid w:val="00420772"/>
    <w:rsid w:val="0042639D"/>
    <w:rsid w:val="004332BB"/>
    <w:rsid w:val="00433F9E"/>
    <w:rsid w:val="004356AD"/>
    <w:rsid w:val="004374B2"/>
    <w:rsid w:val="00443BC6"/>
    <w:rsid w:val="00443CCF"/>
    <w:rsid w:val="0044619B"/>
    <w:rsid w:val="0045040F"/>
    <w:rsid w:val="0045096A"/>
    <w:rsid w:val="00464D1B"/>
    <w:rsid w:val="00470F49"/>
    <w:rsid w:val="00471073"/>
    <w:rsid w:val="00475418"/>
    <w:rsid w:val="00475A05"/>
    <w:rsid w:val="00484768"/>
    <w:rsid w:val="00491622"/>
    <w:rsid w:val="004935C5"/>
    <w:rsid w:val="0049738B"/>
    <w:rsid w:val="004A5212"/>
    <w:rsid w:val="004A740E"/>
    <w:rsid w:val="004B5B13"/>
    <w:rsid w:val="004C2D76"/>
    <w:rsid w:val="004C6D18"/>
    <w:rsid w:val="004D158A"/>
    <w:rsid w:val="004D2851"/>
    <w:rsid w:val="004D6EE3"/>
    <w:rsid w:val="004E18BE"/>
    <w:rsid w:val="004E278D"/>
    <w:rsid w:val="004E3A97"/>
    <w:rsid w:val="004E46CF"/>
    <w:rsid w:val="004F027D"/>
    <w:rsid w:val="004F59EE"/>
    <w:rsid w:val="00501A9C"/>
    <w:rsid w:val="005034AD"/>
    <w:rsid w:val="00503EE9"/>
    <w:rsid w:val="00504286"/>
    <w:rsid w:val="00504E94"/>
    <w:rsid w:val="0050593F"/>
    <w:rsid w:val="00506447"/>
    <w:rsid w:val="00507BC9"/>
    <w:rsid w:val="00510D2D"/>
    <w:rsid w:val="005116EF"/>
    <w:rsid w:val="00511D0F"/>
    <w:rsid w:val="0051410A"/>
    <w:rsid w:val="0052103F"/>
    <w:rsid w:val="00521646"/>
    <w:rsid w:val="00521EF2"/>
    <w:rsid w:val="00522E54"/>
    <w:rsid w:val="005241DE"/>
    <w:rsid w:val="005245ED"/>
    <w:rsid w:val="0052523E"/>
    <w:rsid w:val="00527A7A"/>
    <w:rsid w:val="00530EEB"/>
    <w:rsid w:val="005334B6"/>
    <w:rsid w:val="00533BD8"/>
    <w:rsid w:val="0053563A"/>
    <w:rsid w:val="005359D0"/>
    <w:rsid w:val="00535D3A"/>
    <w:rsid w:val="00544269"/>
    <w:rsid w:val="0054488E"/>
    <w:rsid w:val="00544E6B"/>
    <w:rsid w:val="00547002"/>
    <w:rsid w:val="005579B4"/>
    <w:rsid w:val="005669E9"/>
    <w:rsid w:val="00571CE4"/>
    <w:rsid w:val="0057238B"/>
    <w:rsid w:val="00573FDF"/>
    <w:rsid w:val="00581536"/>
    <w:rsid w:val="00582D7B"/>
    <w:rsid w:val="00585032"/>
    <w:rsid w:val="0058691D"/>
    <w:rsid w:val="00587D26"/>
    <w:rsid w:val="00597ED1"/>
    <w:rsid w:val="005A361B"/>
    <w:rsid w:val="005B7BF3"/>
    <w:rsid w:val="005C267B"/>
    <w:rsid w:val="005C2E89"/>
    <w:rsid w:val="005C6E0F"/>
    <w:rsid w:val="005D46C3"/>
    <w:rsid w:val="005D4B48"/>
    <w:rsid w:val="005D4BC8"/>
    <w:rsid w:val="005D5CC5"/>
    <w:rsid w:val="005D74BA"/>
    <w:rsid w:val="005E487C"/>
    <w:rsid w:val="005E64AC"/>
    <w:rsid w:val="005F01A6"/>
    <w:rsid w:val="005F5F20"/>
    <w:rsid w:val="005F79C9"/>
    <w:rsid w:val="00602D14"/>
    <w:rsid w:val="00604D14"/>
    <w:rsid w:val="00604DF5"/>
    <w:rsid w:val="00604E3B"/>
    <w:rsid w:val="00607217"/>
    <w:rsid w:val="00614760"/>
    <w:rsid w:val="00621974"/>
    <w:rsid w:val="00622764"/>
    <w:rsid w:val="00622F16"/>
    <w:rsid w:val="006254F7"/>
    <w:rsid w:val="006277AB"/>
    <w:rsid w:val="00627B1B"/>
    <w:rsid w:val="0063058B"/>
    <w:rsid w:val="00631EB5"/>
    <w:rsid w:val="00632F4C"/>
    <w:rsid w:val="00637266"/>
    <w:rsid w:val="00637CCB"/>
    <w:rsid w:val="006403B3"/>
    <w:rsid w:val="00640BBD"/>
    <w:rsid w:val="0064192D"/>
    <w:rsid w:val="00641D47"/>
    <w:rsid w:val="00643096"/>
    <w:rsid w:val="00643177"/>
    <w:rsid w:val="00643264"/>
    <w:rsid w:val="006446E5"/>
    <w:rsid w:val="00646040"/>
    <w:rsid w:val="00646623"/>
    <w:rsid w:val="00647677"/>
    <w:rsid w:val="00651726"/>
    <w:rsid w:val="00657470"/>
    <w:rsid w:val="0066018C"/>
    <w:rsid w:val="00663645"/>
    <w:rsid w:val="006647B4"/>
    <w:rsid w:val="0066521C"/>
    <w:rsid w:val="00666FCA"/>
    <w:rsid w:val="006723BE"/>
    <w:rsid w:val="00672B3A"/>
    <w:rsid w:val="00681909"/>
    <w:rsid w:val="00682E35"/>
    <w:rsid w:val="00682E39"/>
    <w:rsid w:val="00684C19"/>
    <w:rsid w:val="00686563"/>
    <w:rsid w:val="00686FB2"/>
    <w:rsid w:val="00687C92"/>
    <w:rsid w:val="00687F5B"/>
    <w:rsid w:val="0069299A"/>
    <w:rsid w:val="006950CE"/>
    <w:rsid w:val="006A0161"/>
    <w:rsid w:val="006A11CF"/>
    <w:rsid w:val="006A1AA3"/>
    <w:rsid w:val="006A1CAF"/>
    <w:rsid w:val="006A386D"/>
    <w:rsid w:val="006A503B"/>
    <w:rsid w:val="006A6B43"/>
    <w:rsid w:val="006B70A4"/>
    <w:rsid w:val="006C2337"/>
    <w:rsid w:val="006C238F"/>
    <w:rsid w:val="006C3C1E"/>
    <w:rsid w:val="006D0951"/>
    <w:rsid w:val="006D4F91"/>
    <w:rsid w:val="006D612D"/>
    <w:rsid w:val="006E078C"/>
    <w:rsid w:val="006E4014"/>
    <w:rsid w:val="006E5F4B"/>
    <w:rsid w:val="006E7ED4"/>
    <w:rsid w:val="006F0623"/>
    <w:rsid w:val="006F17A9"/>
    <w:rsid w:val="006F2645"/>
    <w:rsid w:val="006F43EC"/>
    <w:rsid w:val="006F699D"/>
    <w:rsid w:val="00700E77"/>
    <w:rsid w:val="007027BA"/>
    <w:rsid w:val="00703465"/>
    <w:rsid w:val="00703704"/>
    <w:rsid w:val="00713520"/>
    <w:rsid w:val="007142F1"/>
    <w:rsid w:val="00716E32"/>
    <w:rsid w:val="007227DA"/>
    <w:rsid w:val="00732D65"/>
    <w:rsid w:val="007368F6"/>
    <w:rsid w:val="00736BA4"/>
    <w:rsid w:val="00737416"/>
    <w:rsid w:val="0074324D"/>
    <w:rsid w:val="007457AE"/>
    <w:rsid w:val="007473F2"/>
    <w:rsid w:val="00747825"/>
    <w:rsid w:val="00753CD9"/>
    <w:rsid w:val="00761A5E"/>
    <w:rsid w:val="0076323D"/>
    <w:rsid w:val="00766429"/>
    <w:rsid w:val="007742C5"/>
    <w:rsid w:val="00774AEC"/>
    <w:rsid w:val="0077521A"/>
    <w:rsid w:val="0077701B"/>
    <w:rsid w:val="00780D58"/>
    <w:rsid w:val="0078319A"/>
    <w:rsid w:val="00784A88"/>
    <w:rsid w:val="0078525F"/>
    <w:rsid w:val="007878CE"/>
    <w:rsid w:val="007921D7"/>
    <w:rsid w:val="007948E6"/>
    <w:rsid w:val="00797AEB"/>
    <w:rsid w:val="007A0779"/>
    <w:rsid w:val="007A181D"/>
    <w:rsid w:val="007A1F32"/>
    <w:rsid w:val="007A20C7"/>
    <w:rsid w:val="007A489B"/>
    <w:rsid w:val="007B1990"/>
    <w:rsid w:val="007B3884"/>
    <w:rsid w:val="007B4251"/>
    <w:rsid w:val="007B4BBD"/>
    <w:rsid w:val="007B54CE"/>
    <w:rsid w:val="007B7961"/>
    <w:rsid w:val="007C4977"/>
    <w:rsid w:val="007C6A5D"/>
    <w:rsid w:val="007C7264"/>
    <w:rsid w:val="007D0B50"/>
    <w:rsid w:val="007D5B69"/>
    <w:rsid w:val="007D69AD"/>
    <w:rsid w:val="007D7152"/>
    <w:rsid w:val="007E1ED2"/>
    <w:rsid w:val="007F5A24"/>
    <w:rsid w:val="007F5BE0"/>
    <w:rsid w:val="007F6AA6"/>
    <w:rsid w:val="007F799B"/>
    <w:rsid w:val="008007BA"/>
    <w:rsid w:val="0080404F"/>
    <w:rsid w:val="008056E1"/>
    <w:rsid w:val="008140B1"/>
    <w:rsid w:val="00814507"/>
    <w:rsid w:val="00814A37"/>
    <w:rsid w:val="008206B1"/>
    <w:rsid w:val="00824AFE"/>
    <w:rsid w:val="00830458"/>
    <w:rsid w:val="00831750"/>
    <w:rsid w:val="00835266"/>
    <w:rsid w:val="008376DF"/>
    <w:rsid w:val="00841018"/>
    <w:rsid w:val="00844EAA"/>
    <w:rsid w:val="00845183"/>
    <w:rsid w:val="00850641"/>
    <w:rsid w:val="00852B48"/>
    <w:rsid w:val="008530D5"/>
    <w:rsid w:val="00863410"/>
    <w:rsid w:val="0086377D"/>
    <w:rsid w:val="008643F4"/>
    <w:rsid w:val="008654D3"/>
    <w:rsid w:val="0086612C"/>
    <w:rsid w:val="00871CE6"/>
    <w:rsid w:val="00871E1B"/>
    <w:rsid w:val="00871E4A"/>
    <w:rsid w:val="00874813"/>
    <w:rsid w:val="00876DD6"/>
    <w:rsid w:val="00877DED"/>
    <w:rsid w:val="008801AA"/>
    <w:rsid w:val="00881497"/>
    <w:rsid w:val="008825C2"/>
    <w:rsid w:val="00885375"/>
    <w:rsid w:val="00886701"/>
    <w:rsid w:val="00886F56"/>
    <w:rsid w:val="0089501D"/>
    <w:rsid w:val="0089515D"/>
    <w:rsid w:val="00895F7D"/>
    <w:rsid w:val="008A11BD"/>
    <w:rsid w:val="008A2123"/>
    <w:rsid w:val="008A3764"/>
    <w:rsid w:val="008A60DC"/>
    <w:rsid w:val="008A7D6B"/>
    <w:rsid w:val="008B0047"/>
    <w:rsid w:val="008B0230"/>
    <w:rsid w:val="008B10B0"/>
    <w:rsid w:val="008B15B1"/>
    <w:rsid w:val="008B23A8"/>
    <w:rsid w:val="008B422E"/>
    <w:rsid w:val="008B5698"/>
    <w:rsid w:val="008B74C5"/>
    <w:rsid w:val="008C0FCD"/>
    <w:rsid w:val="008C1774"/>
    <w:rsid w:val="008C1823"/>
    <w:rsid w:val="008C2CAC"/>
    <w:rsid w:val="008C41ED"/>
    <w:rsid w:val="008C601D"/>
    <w:rsid w:val="008C69A2"/>
    <w:rsid w:val="008C73D0"/>
    <w:rsid w:val="008D4DD3"/>
    <w:rsid w:val="008D5473"/>
    <w:rsid w:val="008E1941"/>
    <w:rsid w:val="008E1A1D"/>
    <w:rsid w:val="008E3F95"/>
    <w:rsid w:val="008F1C66"/>
    <w:rsid w:val="008F35EE"/>
    <w:rsid w:val="008F62DA"/>
    <w:rsid w:val="008F6B44"/>
    <w:rsid w:val="008F765A"/>
    <w:rsid w:val="00900489"/>
    <w:rsid w:val="009014D2"/>
    <w:rsid w:val="00907A3E"/>
    <w:rsid w:val="00910C75"/>
    <w:rsid w:val="00911A5F"/>
    <w:rsid w:val="00914971"/>
    <w:rsid w:val="0092027B"/>
    <w:rsid w:val="0092088E"/>
    <w:rsid w:val="009209D4"/>
    <w:rsid w:val="00921531"/>
    <w:rsid w:val="00922306"/>
    <w:rsid w:val="00923710"/>
    <w:rsid w:val="00926539"/>
    <w:rsid w:val="0093254B"/>
    <w:rsid w:val="00933D60"/>
    <w:rsid w:val="00935E9F"/>
    <w:rsid w:val="0094008C"/>
    <w:rsid w:val="00940D83"/>
    <w:rsid w:val="00945230"/>
    <w:rsid w:val="00945325"/>
    <w:rsid w:val="00945BA3"/>
    <w:rsid w:val="00951E03"/>
    <w:rsid w:val="009527F7"/>
    <w:rsid w:val="00953748"/>
    <w:rsid w:val="0095376B"/>
    <w:rsid w:val="00957605"/>
    <w:rsid w:val="00961EBE"/>
    <w:rsid w:val="00965BB5"/>
    <w:rsid w:val="009711A3"/>
    <w:rsid w:val="009715B9"/>
    <w:rsid w:val="00974514"/>
    <w:rsid w:val="00980A6B"/>
    <w:rsid w:val="00981A9F"/>
    <w:rsid w:val="009828FB"/>
    <w:rsid w:val="00985394"/>
    <w:rsid w:val="00985BCF"/>
    <w:rsid w:val="00986932"/>
    <w:rsid w:val="00992203"/>
    <w:rsid w:val="00992D19"/>
    <w:rsid w:val="009A29DD"/>
    <w:rsid w:val="009B2CFA"/>
    <w:rsid w:val="009B35EE"/>
    <w:rsid w:val="009B37F7"/>
    <w:rsid w:val="009B5BF0"/>
    <w:rsid w:val="009B6EAE"/>
    <w:rsid w:val="009C118C"/>
    <w:rsid w:val="009C4756"/>
    <w:rsid w:val="009C4B72"/>
    <w:rsid w:val="009C5394"/>
    <w:rsid w:val="009C59CF"/>
    <w:rsid w:val="009D1D35"/>
    <w:rsid w:val="009D258D"/>
    <w:rsid w:val="009D574C"/>
    <w:rsid w:val="009D7DBA"/>
    <w:rsid w:val="009E2154"/>
    <w:rsid w:val="009E354F"/>
    <w:rsid w:val="009E6908"/>
    <w:rsid w:val="009E69A9"/>
    <w:rsid w:val="009F36E8"/>
    <w:rsid w:val="009F3B48"/>
    <w:rsid w:val="009F4B0C"/>
    <w:rsid w:val="009F5756"/>
    <w:rsid w:val="009F6167"/>
    <w:rsid w:val="009F66CE"/>
    <w:rsid w:val="009F6F23"/>
    <w:rsid w:val="009F7A39"/>
    <w:rsid w:val="00A030C6"/>
    <w:rsid w:val="00A03F3F"/>
    <w:rsid w:val="00A05055"/>
    <w:rsid w:val="00A05B53"/>
    <w:rsid w:val="00A05FAC"/>
    <w:rsid w:val="00A06CA8"/>
    <w:rsid w:val="00A0732F"/>
    <w:rsid w:val="00A07753"/>
    <w:rsid w:val="00A10200"/>
    <w:rsid w:val="00A12691"/>
    <w:rsid w:val="00A220E7"/>
    <w:rsid w:val="00A22C93"/>
    <w:rsid w:val="00A239F5"/>
    <w:rsid w:val="00A27E06"/>
    <w:rsid w:val="00A31EF4"/>
    <w:rsid w:val="00A35EAE"/>
    <w:rsid w:val="00A37B17"/>
    <w:rsid w:val="00A37E83"/>
    <w:rsid w:val="00A37E99"/>
    <w:rsid w:val="00A41522"/>
    <w:rsid w:val="00A42000"/>
    <w:rsid w:val="00A425F1"/>
    <w:rsid w:val="00A4759F"/>
    <w:rsid w:val="00A544FD"/>
    <w:rsid w:val="00A614C2"/>
    <w:rsid w:val="00A65EA1"/>
    <w:rsid w:val="00A67593"/>
    <w:rsid w:val="00A77BB5"/>
    <w:rsid w:val="00A817D0"/>
    <w:rsid w:val="00A82426"/>
    <w:rsid w:val="00A860E6"/>
    <w:rsid w:val="00A90097"/>
    <w:rsid w:val="00A95D90"/>
    <w:rsid w:val="00A9642C"/>
    <w:rsid w:val="00A96CEF"/>
    <w:rsid w:val="00AA074C"/>
    <w:rsid w:val="00AA0978"/>
    <w:rsid w:val="00AA2134"/>
    <w:rsid w:val="00AB09EC"/>
    <w:rsid w:val="00AB3C0E"/>
    <w:rsid w:val="00AB4A03"/>
    <w:rsid w:val="00AB56CC"/>
    <w:rsid w:val="00AB7DC7"/>
    <w:rsid w:val="00AC245D"/>
    <w:rsid w:val="00AC24AC"/>
    <w:rsid w:val="00AC2BB0"/>
    <w:rsid w:val="00AD2ED3"/>
    <w:rsid w:val="00AD3FDB"/>
    <w:rsid w:val="00AD5CC4"/>
    <w:rsid w:val="00AD680B"/>
    <w:rsid w:val="00AD6D4D"/>
    <w:rsid w:val="00AE0709"/>
    <w:rsid w:val="00AE2950"/>
    <w:rsid w:val="00AE2DFE"/>
    <w:rsid w:val="00AE5540"/>
    <w:rsid w:val="00AE5FC5"/>
    <w:rsid w:val="00AE7B15"/>
    <w:rsid w:val="00AF3719"/>
    <w:rsid w:val="00AF675D"/>
    <w:rsid w:val="00AF6E24"/>
    <w:rsid w:val="00B022B6"/>
    <w:rsid w:val="00B03265"/>
    <w:rsid w:val="00B11C6F"/>
    <w:rsid w:val="00B11C80"/>
    <w:rsid w:val="00B132BF"/>
    <w:rsid w:val="00B13681"/>
    <w:rsid w:val="00B16D7D"/>
    <w:rsid w:val="00B20BF9"/>
    <w:rsid w:val="00B321B6"/>
    <w:rsid w:val="00B32F04"/>
    <w:rsid w:val="00B354A5"/>
    <w:rsid w:val="00B3624F"/>
    <w:rsid w:val="00B441AF"/>
    <w:rsid w:val="00B44467"/>
    <w:rsid w:val="00B451F7"/>
    <w:rsid w:val="00B5273C"/>
    <w:rsid w:val="00B5652A"/>
    <w:rsid w:val="00B57B76"/>
    <w:rsid w:val="00B62834"/>
    <w:rsid w:val="00B635B3"/>
    <w:rsid w:val="00B808F0"/>
    <w:rsid w:val="00B81743"/>
    <w:rsid w:val="00B826E6"/>
    <w:rsid w:val="00B8579A"/>
    <w:rsid w:val="00B94F8C"/>
    <w:rsid w:val="00B966E6"/>
    <w:rsid w:val="00B9674D"/>
    <w:rsid w:val="00BA3677"/>
    <w:rsid w:val="00BA72BE"/>
    <w:rsid w:val="00BB1ECA"/>
    <w:rsid w:val="00BB7CED"/>
    <w:rsid w:val="00BD2408"/>
    <w:rsid w:val="00BD38F5"/>
    <w:rsid w:val="00BD3BA6"/>
    <w:rsid w:val="00BD6385"/>
    <w:rsid w:val="00BE0144"/>
    <w:rsid w:val="00BE0DF8"/>
    <w:rsid w:val="00BE1682"/>
    <w:rsid w:val="00BE1706"/>
    <w:rsid w:val="00BE19B3"/>
    <w:rsid w:val="00BE52C2"/>
    <w:rsid w:val="00BE7578"/>
    <w:rsid w:val="00BE7DD6"/>
    <w:rsid w:val="00BE7EF4"/>
    <w:rsid w:val="00BF0E4E"/>
    <w:rsid w:val="00BF1594"/>
    <w:rsid w:val="00BF161A"/>
    <w:rsid w:val="00BF405F"/>
    <w:rsid w:val="00BF4E62"/>
    <w:rsid w:val="00C015C7"/>
    <w:rsid w:val="00C07985"/>
    <w:rsid w:val="00C12307"/>
    <w:rsid w:val="00C2181D"/>
    <w:rsid w:val="00C262BB"/>
    <w:rsid w:val="00C264CA"/>
    <w:rsid w:val="00C33765"/>
    <w:rsid w:val="00C338DD"/>
    <w:rsid w:val="00C33BBF"/>
    <w:rsid w:val="00C33C52"/>
    <w:rsid w:val="00C3541C"/>
    <w:rsid w:val="00C36687"/>
    <w:rsid w:val="00C373A7"/>
    <w:rsid w:val="00C413A7"/>
    <w:rsid w:val="00C41B46"/>
    <w:rsid w:val="00C46831"/>
    <w:rsid w:val="00C469C3"/>
    <w:rsid w:val="00C52570"/>
    <w:rsid w:val="00C602A3"/>
    <w:rsid w:val="00C61542"/>
    <w:rsid w:val="00C64B8D"/>
    <w:rsid w:val="00C6599A"/>
    <w:rsid w:val="00C70211"/>
    <w:rsid w:val="00C72DDF"/>
    <w:rsid w:val="00C73937"/>
    <w:rsid w:val="00C76D54"/>
    <w:rsid w:val="00C771DB"/>
    <w:rsid w:val="00C801C5"/>
    <w:rsid w:val="00C809DE"/>
    <w:rsid w:val="00C84FD2"/>
    <w:rsid w:val="00C86CFB"/>
    <w:rsid w:val="00C91804"/>
    <w:rsid w:val="00C92104"/>
    <w:rsid w:val="00C92130"/>
    <w:rsid w:val="00C948BD"/>
    <w:rsid w:val="00CA4573"/>
    <w:rsid w:val="00CA5D68"/>
    <w:rsid w:val="00CB1DFB"/>
    <w:rsid w:val="00CB5987"/>
    <w:rsid w:val="00CC4FB6"/>
    <w:rsid w:val="00CC51A3"/>
    <w:rsid w:val="00CC72A3"/>
    <w:rsid w:val="00CD4374"/>
    <w:rsid w:val="00CD67D4"/>
    <w:rsid w:val="00CD6B2F"/>
    <w:rsid w:val="00CE1CA4"/>
    <w:rsid w:val="00CE1DBA"/>
    <w:rsid w:val="00CE780A"/>
    <w:rsid w:val="00CF07FF"/>
    <w:rsid w:val="00CF4634"/>
    <w:rsid w:val="00CF5792"/>
    <w:rsid w:val="00CF6824"/>
    <w:rsid w:val="00CF6A6D"/>
    <w:rsid w:val="00D03EF6"/>
    <w:rsid w:val="00D17EA2"/>
    <w:rsid w:val="00D20F7D"/>
    <w:rsid w:val="00D25B89"/>
    <w:rsid w:val="00D36A31"/>
    <w:rsid w:val="00D36FEF"/>
    <w:rsid w:val="00D376AE"/>
    <w:rsid w:val="00D400F2"/>
    <w:rsid w:val="00D40787"/>
    <w:rsid w:val="00D4482B"/>
    <w:rsid w:val="00D468A0"/>
    <w:rsid w:val="00D52E73"/>
    <w:rsid w:val="00D538AE"/>
    <w:rsid w:val="00D55635"/>
    <w:rsid w:val="00D60B4E"/>
    <w:rsid w:val="00D6195D"/>
    <w:rsid w:val="00D61DA6"/>
    <w:rsid w:val="00D6706F"/>
    <w:rsid w:val="00D74EE9"/>
    <w:rsid w:val="00D75172"/>
    <w:rsid w:val="00D80B48"/>
    <w:rsid w:val="00D824F9"/>
    <w:rsid w:val="00D82A95"/>
    <w:rsid w:val="00D85E48"/>
    <w:rsid w:val="00D85F8C"/>
    <w:rsid w:val="00D90F23"/>
    <w:rsid w:val="00D9108D"/>
    <w:rsid w:val="00D95769"/>
    <w:rsid w:val="00D96E29"/>
    <w:rsid w:val="00DA4B3A"/>
    <w:rsid w:val="00DA6BDE"/>
    <w:rsid w:val="00DA6F2E"/>
    <w:rsid w:val="00DB644C"/>
    <w:rsid w:val="00DC1918"/>
    <w:rsid w:val="00DC2532"/>
    <w:rsid w:val="00DC3130"/>
    <w:rsid w:val="00DC4783"/>
    <w:rsid w:val="00DD2453"/>
    <w:rsid w:val="00DD3AD6"/>
    <w:rsid w:val="00DD6878"/>
    <w:rsid w:val="00DD68AC"/>
    <w:rsid w:val="00DE0FAC"/>
    <w:rsid w:val="00DE488B"/>
    <w:rsid w:val="00DE6062"/>
    <w:rsid w:val="00DE7F83"/>
    <w:rsid w:val="00DF139D"/>
    <w:rsid w:val="00DF1E5D"/>
    <w:rsid w:val="00DF2C45"/>
    <w:rsid w:val="00DF412E"/>
    <w:rsid w:val="00DF6F74"/>
    <w:rsid w:val="00E02224"/>
    <w:rsid w:val="00E03225"/>
    <w:rsid w:val="00E03A6F"/>
    <w:rsid w:val="00E03D0F"/>
    <w:rsid w:val="00E04243"/>
    <w:rsid w:val="00E10ED3"/>
    <w:rsid w:val="00E11D8D"/>
    <w:rsid w:val="00E1253B"/>
    <w:rsid w:val="00E14A14"/>
    <w:rsid w:val="00E153E1"/>
    <w:rsid w:val="00E16D91"/>
    <w:rsid w:val="00E20C34"/>
    <w:rsid w:val="00E27377"/>
    <w:rsid w:val="00E306FB"/>
    <w:rsid w:val="00E30AF1"/>
    <w:rsid w:val="00E30EAF"/>
    <w:rsid w:val="00E3233B"/>
    <w:rsid w:val="00E36208"/>
    <w:rsid w:val="00E411B7"/>
    <w:rsid w:val="00E41BB3"/>
    <w:rsid w:val="00E4463E"/>
    <w:rsid w:val="00E46562"/>
    <w:rsid w:val="00E46A61"/>
    <w:rsid w:val="00E53B9C"/>
    <w:rsid w:val="00E60E6C"/>
    <w:rsid w:val="00E62DDB"/>
    <w:rsid w:val="00E634AF"/>
    <w:rsid w:val="00E643BA"/>
    <w:rsid w:val="00E65525"/>
    <w:rsid w:val="00E7058E"/>
    <w:rsid w:val="00E70BF4"/>
    <w:rsid w:val="00E7203B"/>
    <w:rsid w:val="00E85BE9"/>
    <w:rsid w:val="00E92C6F"/>
    <w:rsid w:val="00E930DE"/>
    <w:rsid w:val="00E95B49"/>
    <w:rsid w:val="00EA0198"/>
    <w:rsid w:val="00EA03DF"/>
    <w:rsid w:val="00EA1773"/>
    <w:rsid w:val="00EA7905"/>
    <w:rsid w:val="00EA7920"/>
    <w:rsid w:val="00EB342A"/>
    <w:rsid w:val="00EC3339"/>
    <w:rsid w:val="00EC389A"/>
    <w:rsid w:val="00EC4D1C"/>
    <w:rsid w:val="00ED3729"/>
    <w:rsid w:val="00ED42C3"/>
    <w:rsid w:val="00ED51BF"/>
    <w:rsid w:val="00ED728B"/>
    <w:rsid w:val="00EE0A1F"/>
    <w:rsid w:val="00EE37CD"/>
    <w:rsid w:val="00EE39BF"/>
    <w:rsid w:val="00EE5926"/>
    <w:rsid w:val="00EE785B"/>
    <w:rsid w:val="00EF4078"/>
    <w:rsid w:val="00EF486F"/>
    <w:rsid w:val="00EF6C06"/>
    <w:rsid w:val="00EF7C06"/>
    <w:rsid w:val="00F033D0"/>
    <w:rsid w:val="00F0389C"/>
    <w:rsid w:val="00F04446"/>
    <w:rsid w:val="00F10E84"/>
    <w:rsid w:val="00F1357D"/>
    <w:rsid w:val="00F16BEA"/>
    <w:rsid w:val="00F21303"/>
    <w:rsid w:val="00F225C9"/>
    <w:rsid w:val="00F228AB"/>
    <w:rsid w:val="00F22E8C"/>
    <w:rsid w:val="00F23037"/>
    <w:rsid w:val="00F25832"/>
    <w:rsid w:val="00F311DC"/>
    <w:rsid w:val="00F3696B"/>
    <w:rsid w:val="00F43D20"/>
    <w:rsid w:val="00F46636"/>
    <w:rsid w:val="00F4738C"/>
    <w:rsid w:val="00F476B7"/>
    <w:rsid w:val="00F524F4"/>
    <w:rsid w:val="00F53048"/>
    <w:rsid w:val="00F571ED"/>
    <w:rsid w:val="00F60076"/>
    <w:rsid w:val="00F601AE"/>
    <w:rsid w:val="00F6035D"/>
    <w:rsid w:val="00F6136D"/>
    <w:rsid w:val="00F62688"/>
    <w:rsid w:val="00F62ECE"/>
    <w:rsid w:val="00F634F6"/>
    <w:rsid w:val="00F647C6"/>
    <w:rsid w:val="00F678B2"/>
    <w:rsid w:val="00F711DD"/>
    <w:rsid w:val="00F74C08"/>
    <w:rsid w:val="00F752B1"/>
    <w:rsid w:val="00F77731"/>
    <w:rsid w:val="00F77CE1"/>
    <w:rsid w:val="00F77FCE"/>
    <w:rsid w:val="00F80864"/>
    <w:rsid w:val="00F81F67"/>
    <w:rsid w:val="00F837C9"/>
    <w:rsid w:val="00F8525C"/>
    <w:rsid w:val="00F8671F"/>
    <w:rsid w:val="00F92DA5"/>
    <w:rsid w:val="00F93381"/>
    <w:rsid w:val="00F93DC2"/>
    <w:rsid w:val="00F94C15"/>
    <w:rsid w:val="00FA2F86"/>
    <w:rsid w:val="00FA32BD"/>
    <w:rsid w:val="00FA3716"/>
    <w:rsid w:val="00FA4568"/>
    <w:rsid w:val="00FA68B2"/>
    <w:rsid w:val="00FB28F3"/>
    <w:rsid w:val="00FB6143"/>
    <w:rsid w:val="00FB75E5"/>
    <w:rsid w:val="00FC12D3"/>
    <w:rsid w:val="00FC1487"/>
    <w:rsid w:val="00FD09AF"/>
    <w:rsid w:val="00FD514A"/>
    <w:rsid w:val="00FD6D9C"/>
    <w:rsid w:val="00FD7391"/>
    <w:rsid w:val="00FE6647"/>
    <w:rsid w:val="00FF1084"/>
    <w:rsid w:val="00FF4828"/>
    <w:rsid w:val="00FF551B"/>
    <w:rsid w:val="00FF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64DBA9A"/>
  <w15:docId w15:val="{03ED61E7-DE6C-46AD-B762-990B011C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E39"/>
    <w:rPr>
      <w:rFonts w:cs="Arial"/>
      <w:sz w:val="24"/>
      <w:szCs w:val="24"/>
    </w:rPr>
  </w:style>
  <w:style w:type="paragraph" w:styleId="Heading1">
    <w:name w:val="heading 1"/>
    <w:basedOn w:val="Normal"/>
    <w:next w:val="Normal"/>
    <w:qFormat/>
    <w:rsid w:val="00682E39"/>
    <w:pPr>
      <w:keepNext/>
      <w:outlineLvl w:val="0"/>
    </w:pPr>
    <w:rPr>
      <w:b/>
      <w:bCs/>
    </w:rPr>
  </w:style>
  <w:style w:type="paragraph" w:styleId="Heading2">
    <w:name w:val="heading 2"/>
    <w:basedOn w:val="Normal"/>
    <w:next w:val="Normal"/>
    <w:qFormat/>
    <w:rsid w:val="00682E39"/>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82E39"/>
    <w:pPr>
      <w:tabs>
        <w:tab w:val="center" w:pos="4320"/>
        <w:tab w:val="right" w:pos="8640"/>
      </w:tabs>
    </w:pPr>
    <w:rPr>
      <w:rFonts w:cs="Times New Roman"/>
    </w:rPr>
  </w:style>
  <w:style w:type="paragraph" w:styleId="BodyText">
    <w:name w:val="Body Text"/>
    <w:basedOn w:val="Normal"/>
    <w:semiHidden/>
    <w:rsid w:val="00682E39"/>
    <w:rPr>
      <w:rFonts w:cs="Times New Roman"/>
      <w:sz w:val="22"/>
    </w:rPr>
  </w:style>
  <w:style w:type="paragraph" w:styleId="BalloonText">
    <w:name w:val="Balloon Text"/>
    <w:basedOn w:val="Normal"/>
    <w:link w:val="BalloonTextChar"/>
    <w:uiPriority w:val="99"/>
    <w:semiHidden/>
    <w:unhideWhenUsed/>
    <w:rsid w:val="00E30EAF"/>
    <w:rPr>
      <w:rFonts w:ascii="Tahoma" w:hAnsi="Tahoma" w:cs="Tahoma"/>
      <w:sz w:val="16"/>
      <w:szCs w:val="16"/>
    </w:rPr>
  </w:style>
  <w:style w:type="character" w:customStyle="1" w:styleId="BalloonTextChar">
    <w:name w:val="Balloon Text Char"/>
    <w:basedOn w:val="DefaultParagraphFont"/>
    <w:link w:val="BalloonText"/>
    <w:uiPriority w:val="99"/>
    <w:semiHidden/>
    <w:rsid w:val="00E30EAF"/>
    <w:rPr>
      <w:rFonts w:ascii="Tahoma" w:hAnsi="Tahoma" w:cs="Tahoma"/>
      <w:sz w:val="16"/>
      <w:szCs w:val="16"/>
    </w:rPr>
  </w:style>
  <w:style w:type="character" w:customStyle="1" w:styleId="apple-converted-space">
    <w:name w:val="apple-converted-space"/>
    <w:basedOn w:val="DefaultParagraphFont"/>
    <w:rsid w:val="00ED728B"/>
  </w:style>
  <w:style w:type="paragraph" w:styleId="ListParagraph">
    <w:name w:val="List Paragraph"/>
    <w:basedOn w:val="Normal"/>
    <w:uiPriority w:val="34"/>
    <w:qFormat/>
    <w:rsid w:val="0021365B"/>
    <w:pPr>
      <w:ind w:left="720"/>
      <w:contextualSpacing/>
    </w:pPr>
  </w:style>
  <w:style w:type="paragraph" w:styleId="Footer">
    <w:name w:val="footer"/>
    <w:basedOn w:val="Normal"/>
    <w:link w:val="FooterChar"/>
    <w:uiPriority w:val="99"/>
    <w:unhideWhenUsed/>
    <w:rsid w:val="008D5473"/>
    <w:pPr>
      <w:tabs>
        <w:tab w:val="center" w:pos="4680"/>
        <w:tab w:val="right" w:pos="9360"/>
      </w:tabs>
    </w:pPr>
  </w:style>
  <w:style w:type="character" w:customStyle="1" w:styleId="FooterChar">
    <w:name w:val="Footer Char"/>
    <w:basedOn w:val="DefaultParagraphFont"/>
    <w:link w:val="Footer"/>
    <w:uiPriority w:val="99"/>
    <w:rsid w:val="008D5473"/>
    <w:rPr>
      <w:rFonts w:cs="Arial"/>
      <w:sz w:val="24"/>
      <w:szCs w:val="24"/>
    </w:rPr>
  </w:style>
  <w:style w:type="character" w:customStyle="1" w:styleId="DocID">
    <w:name w:val="DocID"/>
    <w:basedOn w:val="DefaultParagraphFont"/>
    <w:rsid w:val="00953748"/>
    <w:rPr>
      <w:rFonts w:ascii="Times New Roman" w:hAnsi="Times New Roman" w:cs="Times New Roman"/>
      <w:b w:val="0"/>
      <w:i w:val="0"/>
      <w:caps w:val="0"/>
      <w:vanish w:val="0"/>
      <w:color w:val="000000"/>
      <w:sz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 A c t i v e ! 7 3 7 4 8 1 4 2 . 1 < / d o c u m e n t i d >  
     < s e n d e r i d > L A H E T T I N G E R < / s e n d e r i d >  
     < s e n d e r e m a i l > L A U R I . H E T T I N G E R @ H K L A W . C O M < / s e n d e r e m a i l >  
     < l a s t m o d i f i e d > 2 0 2 0 - 0 3 - 2 2 T 1 6 : 1 7 : 0 0 . 0 0 0 0 0 0 0 - 0 4 : 0 0 < / l a s t m o d i f i e d >  
     < d a t a b a s e > A c t i v e 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B00DE-9498-47D1-95D2-0507CB2274A6}">
  <ds:schemaRefs>
    <ds:schemaRef ds:uri="http://www.imanage.com/work/xmlschema"/>
  </ds:schemaRefs>
</ds:datastoreItem>
</file>

<file path=customXml/itemProps2.xml><?xml version="1.0" encoding="utf-8"?>
<ds:datastoreItem xmlns:ds="http://schemas.openxmlformats.org/officeDocument/2006/customXml" ds:itemID="{5E786FF8-3165-4744-893F-B300D02A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8</Pages>
  <Words>2061</Words>
  <Characters>12791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nfta</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dc:creator>
  <cp:keywords/>
  <dc:description/>
  <cp:lastModifiedBy>Jeffery Amplement</cp:lastModifiedBy>
  <cp:revision>160</cp:revision>
  <cp:lastPrinted>2020-11-18T19:07:00Z</cp:lastPrinted>
  <dcterms:created xsi:type="dcterms:W3CDTF">2020-09-30T20:37:00Z</dcterms:created>
  <dcterms:modified xsi:type="dcterms:W3CDTF">2021-01-19T14:52:00Z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73748142</vt:lpwstr>
  </property>
  <property fmtid="{D5CDD505-2E9C-101B-9397-08002B2CF9AE}" pid="3" name="DocumentVersion">
    <vt:lpwstr>1</vt:lpwstr>
  </property>
  <property fmtid="{D5CDD505-2E9C-101B-9397-08002B2CF9AE}" pid="4" name="ClientNumber">
    <vt:lpwstr>163369</vt:lpwstr>
  </property>
  <property fmtid="{D5CDD505-2E9C-101B-9397-08002B2CF9AE}" pid="5" name="MatterNumber">
    <vt:lpwstr>00001</vt:lpwstr>
  </property>
  <property fmtid="{D5CDD505-2E9C-101B-9397-08002B2CF9AE}" pid="6" name="ClientName">
    <vt:lpwstr>Niagara Frontier Transportation Authority</vt:lpwstr>
  </property>
  <property fmtid="{D5CDD505-2E9C-101B-9397-08002B2CF9AE}" pid="7" name="MatterName">
    <vt:lpwstr>Government Relations</vt:lpwstr>
  </property>
  <property fmtid="{D5CDD505-2E9C-101B-9397-08002B2CF9AE}" pid="8" name="DatabaseName">
    <vt:lpwstr>ACTIVE</vt:lpwstr>
  </property>
  <property fmtid="{D5CDD505-2E9C-101B-9397-08002B2CF9AE}" pid="9" name="TypistName">
    <vt:lpwstr>LAHETTINGER</vt:lpwstr>
  </property>
  <property fmtid="{D5CDD505-2E9C-101B-9397-08002B2CF9AE}" pid="10" name="AuthorName">
    <vt:lpwstr>LAHETTINGER</vt:lpwstr>
  </property>
  <property fmtid="{D5CDD505-2E9C-101B-9397-08002B2CF9AE}" pid="11" name="InUseBy">
    <vt:lpwstr/>
  </property>
  <property fmtid="{D5CDD505-2E9C-101B-9397-08002B2CF9AE}" pid="12" name="EditDate">
    <vt:lpwstr/>
  </property>
  <property fmtid="{D5CDD505-2E9C-101B-9397-08002B2CF9AE}" pid="13" name="EditTime">
    <vt:lpwstr/>
  </property>
  <property fmtid="{D5CDD505-2E9C-101B-9397-08002B2CF9AE}" pid="14" name="IsiManageWork">
    <vt:lpwstr>True</vt:lpwstr>
  </property>
  <property fmtid="{D5CDD505-2E9C-101B-9397-08002B2CF9AE}" pid="15" name="DocID">
    <vt:lpwstr>#73748142_v1</vt:lpwstr>
  </property>
</Properties>
</file>