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8F509" w14:textId="77777777" w:rsidR="0027183F" w:rsidRDefault="0027183F" w:rsidP="0027183F">
      <w:pPr>
        <w:spacing w:after="100" w:afterAutospacing="1" w:line="240" w:lineRule="auto"/>
        <w:jc w:val="center"/>
        <w:outlineLvl w:val="1"/>
        <w:rPr>
          <w:rFonts w:ascii="Segoe UI" w:eastAsia="Times New Roman" w:hAnsi="Segoe UI" w:cs="Segoe UI"/>
          <w:b/>
          <w:bCs/>
          <w:color w:val="212529"/>
          <w:sz w:val="40"/>
          <w:szCs w:val="40"/>
        </w:rPr>
      </w:pPr>
    </w:p>
    <w:p w14:paraId="55998978" w14:textId="77777777" w:rsidR="0027183F" w:rsidRDefault="0027183F" w:rsidP="0027183F">
      <w:pPr>
        <w:spacing w:after="100" w:afterAutospacing="1" w:line="240" w:lineRule="auto"/>
        <w:jc w:val="center"/>
        <w:outlineLvl w:val="1"/>
        <w:rPr>
          <w:rFonts w:ascii="Segoe UI" w:eastAsia="Times New Roman" w:hAnsi="Segoe UI" w:cs="Segoe UI"/>
          <w:b/>
          <w:bCs/>
          <w:color w:val="212529"/>
          <w:sz w:val="40"/>
          <w:szCs w:val="40"/>
        </w:rPr>
      </w:pPr>
    </w:p>
    <w:p w14:paraId="4F27AB6D" w14:textId="77777777" w:rsidR="0027183F" w:rsidRDefault="0027183F" w:rsidP="0027183F">
      <w:pPr>
        <w:spacing w:after="100" w:afterAutospacing="1" w:line="240" w:lineRule="auto"/>
        <w:jc w:val="center"/>
        <w:outlineLvl w:val="1"/>
        <w:rPr>
          <w:rFonts w:ascii="Segoe UI" w:eastAsia="Times New Roman" w:hAnsi="Segoe UI" w:cs="Segoe UI"/>
          <w:b/>
          <w:bCs/>
          <w:color w:val="212529"/>
          <w:sz w:val="40"/>
          <w:szCs w:val="40"/>
        </w:rPr>
      </w:pPr>
    </w:p>
    <w:p w14:paraId="574835E9" w14:textId="7E3B9748" w:rsidR="0027183F" w:rsidRPr="0027183F" w:rsidRDefault="0027183F" w:rsidP="0027183F">
      <w:pPr>
        <w:spacing w:after="100" w:afterAutospacing="1" w:line="240" w:lineRule="auto"/>
        <w:jc w:val="center"/>
        <w:outlineLvl w:val="1"/>
        <w:rPr>
          <w:rFonts w:ascii="Segoe UI" w:eastAsia="Times New Roman" w:hAnsi="Segoe UI" w:cs="Segoe UI"/>
          <w:b/>
          <w:bCs/>
          <w:color w:val="212529"/>
          <w:sz w:val="40"/>
          <w:szCs w:val="40"/>
        </w:rPr>
      </w:pPr>
      <w:r w:rsidRPr="0027183F">
        <w:rPr>
          <w:rFonts w:ascii="Segoe UI" w:eastAsia="Times New Roman" w:hAnsi="Segoe UI" w:cs="Segoe UI"/>
          <w:b/>
          <w:bCs/>
          <w:color w:val="212529"/>
          <w:sz w:val="40"/>
          <w:szCs w:val="40"/>
        </w:rPr>
        <w:t>Our EEO Team</w:t>
      </w:r>
    </w:p>
    <w:p w14:paraId="08490DBB" w14:textId="77777777" w:rsidR="0027183F" w:rsidRDefault="0027183F" w:rsidP="0027183F">
      <w:pPr>
        <w:spacing w:after="100" w:afterAutospacing="1" w:line="240" w:lineRule="auto"/>
        <w:jc w:val="center"/>
        <w:rPr>
          <w:rFonts w:ascii="Segoe UI" w:eastAsia="Times New Roman" w:hAnsi="Segoe UI" w:cs="Segoe UI"/>
          <w:color w:val="007BFF"/>
          <w:sz w:val="40"/>
          <w:szCs w:val="40"/>
          <w:u w:val="single"/>
        </w:rPr>
      </w:pPr>
      <w:r w:rsidRPr="0027183F">
        <w:rPr>
          <w:rFonts w:ascii="Segoe UI" w:eastAsia="Times New Roman" w:hAnsi="Segoe UI" w:cs="Segoe UI"/>
          <w:b/>
          <w:bCs/>
          <w:color w:val="212529"/>
          <w:sz w:val="40"/>
          <w:szCs w:val="40"/>
        </w:rPr>
        <w:t>Dejuan Hardy</w:t>
      </w:r>
      <w:r w:rsidRPr="0027183F">
        <w:rPr>
          <w:rFonts w:ascii="Segoe UI" w:eastAsia="Times New Roman" w:hAnsi="Segoe UI" w:cs="Segoe UI"/>
          <w:color w:val="212529"/>
          <w:sz w:val="40"/>
          <w:szCs w:val="40"/>
        </w:rPr>
        <w:t>, Chief Diversity Officer</w:t>
      </w:r>
      <w:r w:rsidRPr="0027183F">
        <w:rPr>
          <w:rFonts w:ascii="Segoe UI" w:eastAsia="Times New Roman" w:hAnsi="Segoe UI" w:cs="Segoe UI"/>
          <w:color w:val="212529"/>
          <w:sz w:val="40"/>
          <w:szCs w:val="40"/>
        </w:rPr>
        <w:br/>
      </w:r>
      <w:hyperlink r:id="rId4" w:history="1">
        <w:r w:rsidRPr="0027183F">
          <w:rPr>
            <w:rFonts w:ascii="Segoe UI" w:eastAsia="Times New Roman" w:hAnsi="Segoe UI" w:cs="Segoe UI"/>
            <w:color w:val="007BFF"/>
            <w:sz w:val="40"/>
            <w:szCs w:val="40"/>
            <w:u w:val="single"/>
          </w:rPr>
          <w:t>716-855-7489</w:t>
        </w:r>
      </w:hyperlink>
      <w:r w:rsidRPr="0027183F">
        <w:rPr>
          <w:rFonts w:ascii="Segoe UI" w:eastAsia="Times New Roman" w:hAnsi="Segoe UI" w:cs="Segoe UI"/>
          <w:color w:val="212529"/>
          <w:sz w:val="40"/>
          <w:szCs w:val="40"/>
        </w:rPr>
        <w:t> </w:t>
      </w:r>
      <w:hyperlink r:id="rId5" w:history="1">
        <w:r w:rsidRPr="0027183F">
          <w:rPr>
            <w:rFonts w:ascii="Segoe UI" w:eastAsia="Times New Roman" w:hAnsi="Segoe UI" w:cs="Segoe UI"/>
            <w:color w:val="007BFF"/>
            <w:sz w:val="40"/>
            <w:szCs w:val="40"/>
            <w:u w:val="single"/>
          </w:rPr>
          <w:t>Dejuan.hardy@nfta.com</w:t>
        </w:r>
      </w:hyperlink>
    </w:p>
    <w:p w14:paraId="053E5AA2" w14:textId="37F112C5" w:rsidR="00A41DDC" w:rsidRPr="0027183F" w:rsidRDefault="00A41DDC" w:rsidP="0027183F">
      <w:pPr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40"/>
          <w:szCs w:val="40"/>
        </w:rPr>
      </w:pPr>
      <w:r>
        <w:rPr>
          <w:rFonts w:ascii="Segoe UI" w:eastAsia="Times New Roman" w:hAnsi="Segoe UI" w:cs="Segoe UI"/>
          <w:b/>
          <w:bCs/>
          <w:color w:val="212529"/>
          <w:sz w:val="40"/>
          <w:szCs w:val="40"/>
        </w:rPr>
        <w:t>Cabrinna Almond</w:t>
      </w:r>
      <w:r w:rsidRPr="0027183F">
        <w:rPr>
          <w:rFonts w:ascii="Segoe UI" w:eastAsia="Times New Roman" w:hAnsi="Segoe UI" w:cs="Segoe UI"/>
          <w:color w:val="212529"/>
          <w:sz w:val="40"/>
          <w:szCs w:val="40"/>
        </w:rPr>
        <w:t xml:space="preserve">, </w:t>
      </w:r>
      <w:r>
        <w:rPr>
          <w:rFonts w:ascii="Segoe UI" w:eastAsia="Times New Roman" w:hAnsi="Segoe UI" w:cs="Segoe UI"/>
          <w:color w:val="212529"/>
          <w:sz w:val="40"/>
          <w:szCs w:val="40"/>
        </w:rPr>
        <w:t>EEO</w:t>
      </w:r>
      <w:r>
        <w:rPr>
          <w:rFonts w:ascii="Segoe UI" w:eastAsia="Times New Roman" w:hAnsi="Segoe UI" w:cs="Segoe UI"/>
          <w:color w:val="212529"/>
          <w:sz w:val="40"/>
          <w:szCs w:val="40"/>
        </w:rPr>
        <w:t>-ADA</w:t>
      </w:r>
      <w:r>
        <w:rPr>
          <w:rFonts w:ascii="Segoe UI" w:eastAsia="Times New Roman" w:hAnsi="Segoe UI" w:cs="Segoe UI"/>
          <w:color w:val="212529"/>
          <w:sz w:val="40"/>
          <w:szCs w:val="40"/>
        </w:rPr>
        <w:t xml:space="preserve"> Compliance Specialist</w:t>
      </w:r>
      <w:r w:rsidRPr="0027183F">
        <w:rPr>
          <w:rFonts w:ascii="Segoe UI" w:eastAsia="Times New Roman" w:hAnsi="Segoe UI" w:cs="Segoe UI"/>
          <w:color w:val="212529"/>
          <w:sz w:val="40"/>
          <w:szCs w:val="40"/>
        </w:rPr>
        <w:br/>
      </w:r>
      <w:hyperlink r:id="rId6" w:history="1">
        <w:r w:rsidRPr="001A4A07">
          <w:rPr>
            <w:rStyle w:val="Hyperlink"/>
            <w:rFonts w:ascii="Segoe UI" w:eastAsia="Times New Roman" w:hAnsi="Segoe UI" w:cs="Segoe UI"/>
            <w:sz w:val="40"/>
            <w:szCs w:val="40"/>
          </w:rPr>
          <w:t>716-855-</w:t>
        </w:r>
        <w:r w:rsidRPr="001A4A07">
          <w:rPr>
            <w:rStyle w:val="Hyperlink"/>
            <w:rFonts w:ascii="Segoe UI" w:eastAsia="Times New Roman" w:hAnsi="Segoe UI" w:cs="Segoe UI"/>
            <w:sz w:val="40"/>
            <w:szCs w:val="40"/>
          </w:rPr>
          <w:t>7488</w:t>
        </w:r>
      </w:hyperlink>
      <w:r w:rsidRPr="0027183F">
        <w:rPr>
          <w:rFonts w:ascii="Segoe UI" w:eastAsia="Times New Roman" w:hAnsi="Segoe UI" w:cs="Segoe UI"/>
          <w:color w:val="212529"/>
          <w:sz w:val="40"/>
          <w:szCs w:val="40"/>
        </w:rPr>
        <w:t> </w:t>
      </w:r>
      <w:hyperlink r:id="rId7" w:history="1">
        <w:r w:rsidRPr="001A4A07">
          <w:rPr>
            <w:rStyle w:val="Hyperlink"/>
            <w:rFonts w:ascii="Segoe UI" w:eastAsia="Times New Roman" w:hAnsi="Segoe UI" w:cs="Segoe UI"/>
            <w:sz w:val="40"/>
            <w:szCs w:val="40"/>
          </w:rPr>
          <w:t>Cabrinna.almond</w:t>
        </w:r>
        <w:r w:rsidRPr="001A4A07">
          <w:rPr>
            <w:rStyle w:val="Hyperlink"/>
            <w:rFonts w:ascii="Segoe UI" w:eastAsia="Times New Roman" w:hAnsi="Segoe UI" w:cs="Segoe UI"/>
            <w:sz w:val="40"/>
            <w:szCs w:val="40"/>
          </w:rPr>
          <w:t>@nfta.com</w:t>
        </w:r>
      </w:hyperlink>
    </w:p>
    <w:p w14:paraId="25FBE735" w14:textId="55139DE8" w:rsidR="0027183F" w:rsidRPr="0027183F" w:rsidRDefault="008F5DDF" w:rsidP="0027183F">
      <w:pPr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40"/>
          <w:szCs w:val="40"/>
        </w:rPr>
      </w:pPr>
      <w:r>
        <w:rPr>
          <w:rFonts w:ascii="Segoe UI" w:eastAsia="Times New Roman" w:hAnsi="Segoe UI" w:cs="Segoe UI"/>
          <w:b/>
          <w:bCs/>
          <w:color w:val="212529"/>
          <w:sz w:val="40"/>
          <w:szCs w:val="40"/>
        </w:rPr>
        <w:t>Andrew Hartzell</w:t>
      </w:r>
      <w:r w:rsidR="0027183F" w:rsidRPr="0027183F">
        <w:rPr>
          <w:rFonts w:ascii="Segoe UI" w:eastAsia="Times New Roman" w:hAnsi="Segoe UI" w:cs="Segoe UI"/>
          <w:color w:val="212529"/>
          <w:sz w:val="40"/>
          <w:szCs w:val="40"/>
        </w:rPr>
        <w:t xml:space="preserve">, </w:t>
      </w:r>
      <w:r>
        <w:rPr>
          <w:rFonts w:ascii="Segoe UI" w:eastAsia="Times New Roman" w:hAnsi="Segoe UI" w:cs="Segoe UI"/>
          <w:color w:val="212529"/>
          <w:sz w:val="40"/>
          <w:szCs w:val="40"/>
        </w:rPr>
        <w:t xml:space="preserve">EEO </w:t>
      </w:r>
      <w:r w:rsidR="007329FD">
        <w:rPr>
          <w:rFonts w:ascii="Segoe UI" w:eastAsia="Times New Roman" w:hAnsi="Segoe UI" w:cs="Segoe UI"/>
          <w:color w:val="212529"/>
          <w:sz w:val="40"/>
          <w:szCs w:val="40"/>
        </w:rPr>
        <w:t>Compliance Specialist</w:t>
      </w:r>
      <w:r w:rsidR="0027183F" w:rsidRPr="0027183F">
        <w:rPr>
          <w:rFonts w:ascii="Segoe UI" w:eastAsia="Times New Roman" w:hAnsi="Segoe UI" w:cs="Segoe UI"/>
          <w:color w:val="212529"/>
          <w:sz w:val="40"/>
          <w:szCs w:val="40"/>
        </w:rPr>
        <w:br/>
      </w:r>
      <w:hyperlink r:id="rId8" w:history="1">
        <w:r w:rsidR="0027183F" w:rsidRPr="0027183F">
          <w:rPr>
            <w:rFonts w:ascii="Segoe UI" w:eastAsia="Times New Roman" w:hAnsi="Segoe UI" w:cs="Segoe UI"/>
            <w:color w:val="007BFF"/>
            <w:sz w:val="40"/>
            <w:szCs w:val="40"/>
            <w:u w:val="single"/>
          </w:rPr>
          <w:t>716-855-7286</w:t>
        </w:r>
      </w:hyperlink>
      <w:r w:rsidR="0027183F" w:rsidRPr="0027183F">
        <w:rPr>
          <w:rFonts w:ascii="Segoe UI" w:eastAsia="Times New Roman" w:hAnsi="Segoe UI" w:cs="Segoe UI"/>
          <w:color w:val="212529"/>
          <w:sz w:val="40"/>
          <w:szCs w:val="40"/>
        </w:rPr>
        <w:t> </w:t>
      </w:r>
      <w:hyperlink r:id="rId9" w:history="1">
        <w:r w:rsidRPr="005607C3">
          <w:rPr>
            <w:rStyle w:val="Hyperlink"/>
            <w:rFonts w:ascii="Segoe UI" w:eastAsia="Times New Roman" w:hAnsi="Segoe UI" w:cs="Segoe UI"/>
            <w:sz w:val="40"/>
            <w:szCs w:val="40"/>
          </w:rPr>
          <w:t>Andrew.hartzell@nfta.com</w:t>
        </w:r>
      </w:hyperlink>
    </w:p>
    <w:p w14:paraId="4BE1AD67" w14:textId="77777777" w:rsidR="0027183F" w:rsidRPr="0027183F" w:rsidRDefault="0027183F" w:rsidP="0027183F">
      <w:pPr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40"/>
          <w:szCs w:val="40"/>
        </w:rPr>
      </w:pPr>
      <w:r w:rsidRPr="0027183F">
        <w:rPr>
          <w:rFonts w:ascii="Segoe UI" w:eastAsia="Times New Roman" w:hAnsi="Segoe UI" w:cs="Segoe UI"/>
          <w:b/>
          <w:bCs/>
          <w:color w:val="212529"/>
          <w:sz w:val="40"/>
          <w:szCs w:val="40"/>
        </w:rPr>
        <w:t>Holly Nidell</w:t>
      </w:r>
      <w:r w:rsidRPr="0027183F">
        <w:rPr>
          <w:rFonts w:ascii="Segoe UI" w:eastAsia="Times New Roman" w:hAnsi="Segoe UI" w:cs="Segoe UI"/>
          <w:color w:val="212529"/>
          <w:sz w:val="40"/>
          <w:szCs w:val="40"/>
        </w:rPr>
        <w:t>, Administrative Assistant</w:t>
      </w:r>
      <w:r w:rsidRPr="0027183F">
        <w:rPr>
          <w:rFonts w:ascii="Segoe UI" w:eastAsia="Times New Roman" w:hAnsi="Segoe UI" w:cs="Segoe UI"/>
          <w:color w:val="212529"/>
          <w:sz w:val="40"/>
          <w:szCs w:val="40"/>
        </w:rPr>
        <w:br/>
      </w:r>
      <w:hyperlink r:id="rId10" w:history="1">
        <w:r w:rsidRPr="0027183F">
          <w:rPr>
            <w:rFonts w:ascii="Segoe UI" w:eastAsia="Times New Roman" w:hAnsi="Segoe UI" w:cs="Segoe UI"/>
            <w:color w:val="007BFF"/>
            <w:sz w:val="40"/>
            <w:szCs w:val="40"/>
            <w:u w:val="single"/>
          </w:rPr>
          <w:t>716-855-7486</w:t>
        </w:r>
      </w:hyperlink>
      <w:r w:rsidRPr="0027183F">
        <w:rPr>
          <w:rFonts w:ascii="Segoe UI" w:eastAsia="Times New Roman" w:hAnsi="Segoe UI" w:cs="Segoe UI"/>
          <w:color w:val="212529"/>
          <w:sz w:val="40"/>
          <w:szCs w:val="40"/>
        </w:rPr>
        <w:t> </w:t>
      </w:r>
      <w:hyperlink r:id="rId11" w:history="1">
        <w:r w:rsidRPr="0027183F">
          <w:rPr>
            <w:rFonts w:ascii="Segoe UI" w:eastAsia="Times New Roman" w:hAnsi="Segoe UI" w:cs="Segoe UI"/>
            <w:color w:val="007BFF"/>
            <w:sz w:val="40"/>
            <w:szCs w:val="40"/>
            <w:u w:val="single"/>
          </w:rPr>
          <w:t>Holly.nidell@nfta.com</w:t>
        </w:r>
      </w:hyperlink>
    </w:p>
    <w:p w14:paraId="03D3A188" w14:textId="77777777" w:rsidR="005F2AD1" w:rsidRPr="0027183F" w:rsidRDefault="005F2AD1" w:rsidP="0027183F">
      <w:pPr>
        <w:jc w:val="center"/>
        <w:rPr>
          <w:sz w:val="40"/>
          <w:szCs w:val="40"/>
        </w:rPr>
      </w:pPr>
    </w:p>
    <w:sectPr w:rsidR="005F2AD1" w:rsidRPr="0027183F" w:rsidSect="00EB2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3F"/>
    <w:rsid w:val="001C459D"/>
    <w:rsid w:val="00200EC0"/>
    <w:rsid w:val="0027183F"/>
    <w:rsid w:val="00432075"/>
    <w:rsid w:val="005F2AD1"/>
    <w:rsid w:val="00626C26"/>
    <w:rsid w:val="00717D8A"/>
    <w:rsid w:val="007329FD"/>
    <w:rsid w:val="008433D2"/>
    <w:rsid w:val="00852360"/>
    <w:rsid w:val="008F5DDF"/>
    <w:rsid w:val="00A41DDC"/>
    <w:rsid w:val="00E97022"/>
    <w:rsid w:val="00EB213D"/>
    <w:rsid w:val="00EB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B4603"/>
  <w15:chartTrackingRefBased/>
  <w15:docId w15:val="{40E393F7-5D1F-4868-94DD-00A2E169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71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183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71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183F"/>
    <w:rPr>
      <w:b/>
      <w:bCs/>
    </w:rPr>
  </w:style>
  <w:style w:type="character" w:styleId="Hyperlink">
    <w:name w:val="Hyperlink"/>
    <w:basedOn w:val="DefaultParagraphFont"/>
    <w:uiPriority w:val="99"/>
    <w:unhideWhenUsed/>
    <w:rsid w:val="0027183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8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716-855-728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abrinna.almond@nfta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716-855-74886" TargetMode="External"/><Relationship Id="rId11" Type="http://schemas.openxmlformats.org/officeDocument/2006/relationships/hyperlink" Target="mailto:Holly.nidell@nfta.com" TargetMode="External"/><Relationship Id="rId5" Type="http://schemas.openxmlformats.org/officeDocument/2006/relationships/hyperlink" Target="mailto:Dejuan.hardy@nfta.com" TargetMode="External"/><Relationship Id="rId10" Type="http://schemas.openxmlformats.org/officeDocument/2006/relationships/hyperlink" Target="tel:716-855-7486" TargetMode="External"/><Relationship Id="rId4" Type="http://schemas.openxmlformats.org/officeDocument/2006/relationships/hyperlink" Target="tel:716-855-7489" TargetMode="External"/><Relationship Id="rId9" Type="http://schemas.openxmlformats.org/officeDocument/2006/relationships/hyperlink" Target="mailto:Andrew.hartzell@nft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</vt:lpstr>
      <vt:lpstr>    </vt:lpstr>
      <vt:lpstr>    </vt:lpstr>
      <vt:lpstr>    Our EEO Team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Dubashi</dc:creator>
  <cp:keywords/>
  <dc:description/>
  <cp:lastModifiedBy>AnnMarie Kopf</cp:lastModifiedBy>
  <cp:revision>7</cp:revision>
  <cp:lastPrinted>2024-11-05T13:11:00Z</cp:lastPrinted>
  <dcterms:created xsi:type="dcterms:W3CDTF">2023-07-05T14:26:00Z</dcterms:created>
  <dcterms:modified xsi:type="dcterms:W3CDTF">2025-02-03T19:32:00Z</dcterms:modified>
</cp:coreProperties>
</file>